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FDC0D" w14:textId="77777777" w:rsidR="00C4388B" w:rsidRPr="00C4388B" w:rsidRDefault="00C4388B" w:rsidP="00C4388B">
      <w:pPr>
        <w:shd w:val="clear" w:color="auto" w:fill="F4F4EF"/>
        <w:spacing w:after="150" w:line="240" w:lineRule="auto"/>
        <w:outlineLvl w:val="1"/>
        <w:rPr>
          <w:rFonts w:ascii="Fira Sans" w:eastAsia="Times New Roman" w:hAnsi="Fira Sans" w:cs="Arial"/>
          <w:color w:val="005F00"/>
          <w:kern w:val="0"/>
          <w:sz w:val="36"/>
          <w:szCs w:val="36"/>
          <w:lang w:eastAsia="cs-CZ"/>
          <w14:ligatures w14:val="none"/>
        </w:rPr>
      </w:pPr>
      <w:r w:rsidRPr="00C4388B">
        <w:rPr>
          <w:rFonts w:ascii="Fira Sans" w:eastAsia="Times New Roman" w:hAnsi="Fira Sans" w:cs="Arial"/>
          <w:color w:val="005F00"/>
          <w:kern w:val="0"/>
          <w:sz w:val="36"/>
          <w:szCs w:val="36"/>
          <w:lang w:eastAsia="cs-CZ"/>
          <w14:ligatures w14:val="none"/>
        </w:rPr>
        <w:t>Obecně závazná vyhláška 1-2010</w:t>
      </w:r>
    </w:p>
    <w:p w14:paraId="1309D6E9" w14:textId="77777777" w:rsidR="00C4388B" w:rsidRPr="00C4388B" w:rsidRDefault="00C4388B" w:rsidP="00C4388B">
      <w:pPr>
        <w:shd w:val="clear" w:color="auto" w:fill="F4F4EF"/>
        <w:spacing w:after="0" w:line="332"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OBEC KYJOVICE</w:t>
      </w:r>
    </w:p>
    <w:p w14:paraId="7B86699B" w14:textId="77777777" w:rsidR="00C4388B" w:rsidRPr="00C4388B" w:rsidRDefault="00C4388B" w:rsidP="00C4388B">
      <w:pPr>
        <w:shd w:val="clear" w:color="auto" w:fill="F4F4EF"/>
        <w:spacing w:after="0" w:line="332"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 </w:t>
      </w:r>
    </w:p>
    <w:p w14:paraId="6E8E4BA7" w14:textId="77777777" w:rsidR="00C4388B" w:rsidRPr="00C4388B" w:rsidRDefault="00C4388B" w:rsidP="00C4388B">
      <w:pPr>
        <w:shd w:val="clear" w:color="auto" w:fill="F4F4EF"/>
        <w:spacing w:after="0" w:line="332"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 </w:t>
      </w:r>
    </w:p>
    <w:p w14:paraId="63F938AE" w14:textId="77777777" w:rsidR="00C4388B" w:rsidRPr="00C4388B" w:rsidRDefault="00C4388B" w:rsidP="00C4388B">
      <w:pPr>
        <w:shd w:val="clear" w:color="auto" w:fill="F4F4EF"/>
        <w:spacing w:after="0" w:line="332"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8"/>
          <w:szCs w:val="28"/>
          <w:lang w:eastAsia="cs-CZ"/>
          <w14:ligatures w14:val="none"/>
        </w:rPr>
        <w:t>Obecně závazná vyhláška</w:t>
      </w:r>
    </w:p>
    <w:p w14:paraId="6B006484" w14:textId="77777777" w:rsidR="00C4388B" w:rsidRPr="00C4388B" w:rsidRDefault="00C4388B" w:rsidP="00C4388B">
      <w:pPr>
        <w:shd w:val="clear" w:color="auto" w:fill="F4F4EF"/>
        <w:spacing w:after="0" w:line="332"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8"/>
          <w:szCs w:val="28"/>
          <w:lang w:eastAsia="cs-CZ"/>
          <w14:ligatures w14:val="none"/>
        </w:rPr>
        <w:t> č. 1/2010</w:t>
      </w:r>
    </w:p>
    <w:p w14:paraId="091D1F15" w14:textId="77777777" w:rsidR="00C4388B" w:rsidRPr="00C4388B" w:rsidRDefault="00C4388B" w:rsidP="00C4388B">
      <w:pPr>
        <w:shd w:val="clear" w:color="auto" w:fill="F4F4EF"/>
        <w:spacing w:after="0" w:line="332"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 </w:t>
      </w:r>
    </w:p>
    <w:p w14:paraId="3D3E174F" w14:textId="77777777" w:rsidR="00C4388B" w:rsidRPr="00C4388B" w:rsidRDefault="00C4388B" w:rsidP="00C4388B">
      <w:pPr>
        <w:shd w:val="clear" w:color="auto" w:fill="F4F4EF"/>
        <w:spacing w:after="360" w:line="332"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o místním poplatku za provoz systému shromažďování, sběru, přepravy, třídění, využívání a odstraňování komunálních odpadů</w:t>
      </w:r>
    </w:p>
    <w:p w14:paraId="121111C3" w14:textId="77777777" w:rsidR="00C4388B" w:rsidRPr="00C4388B" w:rsidRDefault="00C4388B" w:rsidP="00C4388B">
      <w:pPr>
        <w:shd w:val="clear" w:color="auto" w:fill="F4F4EF"/>
        <w:spacing w:after="360" w:line="332"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 </w:t>
      </w:r>
    </w:p>
    <w:p w14:paraId="33E31412" w14:textId="77777777" w:rsidR="00C4388B" w:rsidRPr="00C4388B" w:rsidRDefault="00C4388B" w:rsidP="00C4388B">
      <w:pPr>
        <w:shd w:val="clear" w:color="auto" w:fill="F4F4EF"/>
        <w:spacing w:after="0" w:line="281" w:lineRule="atLeast"/>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Zastupitelstvo obce Kyjovice se na svém zasedání dne 9. 12. 2010 usnesením č. 11/2010 usneslo vydat na základě § 14 odst. 2 zákona č. 565/1990 Sb., o místních poplatcích, ve znění pozdějších předpisů a v souladu s § 10 písm. d) a § 84 odst. 2 písm. h) zákona č. 128/2000 Sb., o obcích (obecní zřízení), ve znění pozdějších předpisů, tuto obecně závaznou vyhlášku (dále jen „vyhláška“):</w:t>
      </w:r>
    </w:p>
    <w:p w14:paraId="2985D327" w14:textId="77777777" w:rsidR="00C4388B" w:rsidRPr="00C4388B" w:rsidRDefault="00C4388B" w:rsidP="00C4388B">
      <w:pPr>
        <w:shd w:val="clear" w:color="auto" w:fill="F4F4EF"/>
        <w:spacing w:before="480" w:after="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Čl. 1</w:t>
      </w:r>
    </w:p>
    <w:p w14:paraId="0E024621" w14:textId="77777777" w:rsidR="00C4388B" w:rsidRPr="00C4388B" w:rsidRDefault="00C4388B" w:rsidP="00C4388B">
      <w:pPr>
        <w:shd w:val="clear" w:color="auto" w:fill="F4F4EF"/>
        <w:spacing w:before="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Úvodní ustanovení</w:t>
      </w:r>
    </w:p>
    <w:p w14:paraId="084913FE" w14:textId="77777777" w:rsidR="00C4388B" w:rsidRPr="00C4388B" w:rsidRDefault="00C4388B" w:rsidP="00C4388B">
      <w:pPr>
        <w:shd w:val="clear" w:color="auto" w:fill="F4F4EF"/>
        <w:spacing w:after="60" w:line="281" w:lineRule="atLeast"/>
        <w:ind w:left="567" w:hanging="567"/>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(1)</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Obec Kyjovice touto vyhláškou zavádí místní poplatek za provoz systému shromažďování, sběru, přepravy, třídění, využívání a odstraňování komunálních odpadů (dále jen „poplatek“).</w:t>
      </w:r>
    </w:p>
    <w:p w14:paraId="7690ACFE" w14:textId="77777777" w:rsidR="00C4388B" w:rsidRPr="00C4388B" w:rsidRDefault="00C4388B" w:rsidP="00C4388B">
      <w:pPr>
        <w:shd w:val="clear" w:color="auto" w:fill="F4F4EF"/>
        <w:spacing w:before="120" w:after="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(2)</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Řízení o poplatcích vykonává obecní úřad (dále jen „správce poplatku“).</w:t>
      </w:r>
      <w:bookmarkStart w:id="0" w:name="_ftnref1"/>
      <w:r w:rsidRPr="00C4388B">
        <w:rPr>
          <w:rFonts w:ascii="Arial" w:eastAsia="Times New Roman" w:hAnsi="Arial" w:cs="Arial"/>
          <w:color w:val="000000"/>
          <w:kern w:val="0"/>
          <w:lang w:eastAsia="cs-CZ"/>
          <w14:ligatures w14:val="none"/>
        </w:rPr>
        <w:fldChar w:fldCharType="begin"/>
      </w:r>
      <w:r w:rsidRPr="00C4388B">
        <w:rPr>
          <w:rFonts w:ascii="Arial" w:eastAsia="Times New Roman" w:hAnsi="Arial" w:cs="Arial"/>
          <w:color w:val="000000"/>
          <w:kern w:val="0"/>
          <w:lang w:eastAsia="cs-CZ"/>
          <w14:ligatures w14:val="none"/>
        </w:rPr>
        <w:instrText>HYPERLINK "https://www.obeckyjovice.cz/VismoOnline_ActionScripts/EditDocument.aspx?pk=7855|1044&amp;vparam=7855|62|null|null" \l "_ftn1" \o ""</w:instrText>
      </w:r>
      <w:r w:rsidRPr="00C4388B">
        <w:rPr>
          <w:rFonts w:ascii="Arial" w:eastAsia="Times New Roman" w:hAnsi="Arial" w:cs="Arial"/>
          <w:color w:val="000000"/>
          <w:kern w:val="0"/>
          <w:lang w:eastAsia="cs-CZ"/>
          <w14:ligatures w14:val="none"/>
        </w:rPr>
      </w:r>
      <w:r w:rsidRPr="00C4388B">
        <w:rPr>
          <w:rFonts w:ascii="Arial" w:eastAsia="Times New Roman" w:hAnsi="Arial" w:cs="Arial"/>
          <w:color w:val="000000"/>
          <w:kern w:val="0"/>
          <w:lang w:eastAsia="cs-CZ"/>
          <w14:ligatures w14:val="none"/>
        </w:rPr>
        <w:fldChar w:fldCharType="separate"/>
      </w:r>
      <w:r w:rsidRPr="00C4388B">
        <w:rPr>
          <w:rFonts w:ascii="Arial" w:eastAsia="Times New Roman" w:hAnsi="Arial" w:cs="Arial"/>
          <w:color w:val="0066CC"/>
          <w:kern w:val="0"/>
          <w:u w:val="single"/>
          <w:vertAlign w:val="superscript"/>
          <w:lang w:eastAsia="cs-CZ"/>
          <w14:ligatures w14:val="none"/>
        </w:rPr>
        <w:t>[1]</w:t>
      </w:r>
      <w:r w:rsidRPr="00C4388B">
        <w:rPr>
          <w:rFonts w:ascii="Arial" w:eastAsia="Times New Roman" w:hAnsi="Arial" w:cs="Arial"/>
          <w:color w:val="000000"/>
          <w:kern w:val="0"/>
          <w:lang w:eastAsia="cs-CZ"/>
          <w14:ligatures w14:val="none"/>
        </w:rPr>
        <w:fldChar w:fldCharType="end"/>
      </w:r>
      <w:bookmarkEnd w:id="0"/>
    </w:p>
    <w:p w14:paraId="2749958B" w14:textId="77777777" w:rsidR="00C4388B" w:rsidRPr="00C4388B" w:rsidRDefault="00C4388B" w:rsidP="00C4388B">
      <w:pPr>
        <w:shd w:val="clear" w:color="auto" w:fill="F4F4EF"/>
        <w:spacing w:before="480" w:after="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Čl. 2</w:t>
      </w:r>
    </w:p>
    <w:p w14:paraId="4CFAC658" w14:textId="77777777" w:rsidR="00C4388B" w:rsidRPr="00C4388B" w:rsidRDefault="00C4388B" w:rsidP="00C4388B">
      <w:pPr>
        <w:shd w:val="clear" w:color="auto" w:fill="F4F4EF"/>
        <w:spacing w:before="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Poplatník</w:t>
      </w:r>
    </w:p>
    <w:p w14:paraId="4B97F76F" w14:textId="77777777" w:rsidR="00C4388B" w:rsidRPr="00C4388B" w:rsidRDefault="00C4388B" w:rsidP="00C4388B">
      <w:pPr>
        <w:shd w:val="clear" w:color="auto" w:fill="F4F4EF"/>
        <w:spacing w:before="120" w:after="60" w:line="281" w:lineRule="atLeast"/>
        <w:ind w:firstLine="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Poplatek za provoz systému shromažďování, sběru, přepravy, třídění, využívání a odstraňování komunálních odpadů platí</w:t>
      </w:r>
      <w:bookmarkStart w:id="1" w:name="_ftnref2"/>
      <w:r w:rsidRPr="00C4388B">
        <w:rPr>
          <w:rFonts w:ascii="Arial" w:eastAsia="Times New Roman" w:hAnsi="Arial" w:cs="Arial"/>
          <w:color w:val="000000"/>
          <w:kern w:val="0"/>
          <w:lang w:eastAsia="cs-CZ"/>
          <w14:ligatures w14:val="none"/>
        </w:rPr>
        <w:fldChar w:fldCharType="begin"/>
      </w:r>
      <w:r w:rsidRPr="00C4388B">
        <w:rPr>
          <w:rFonts w:ascii="Arial" w:eastAsia="Times New Roman" w:hAnsi="Arial" w:cs="Arial"/>
          <w:color w:val="000000"/>
          <w:kern w:val="0"/>
          <w:lang w:eastAsia="cs-CZ"/>
          <w14:ligatures w14:val="none"/>
        </w:rPr>
        <w:instrText>HYPERLINK "https://www.obeckyjovice.cz/VismoOnline_ActionScripts/EditDocument.aspx?pk=7855|1044&amp;vparam=7855|62|null|null" \l "_ftn2" \o ""</w:instrText>
      </w:r>
      <w:r w:rsidRPr="00C4388B">
        <w:rPr>
          <w:rFonts w:ascii="Arial" w:eastAsia="Times New Roman" w:hAnsi="Arial" w:cs="Arial"/>
          <w:color w:val="000000"/>
          <w:kern w:val="0"/>
          <w:lang w:eastAsia="cs-CZ"/>
          <w14:ligatures w14:val="none"/>
        </w:rPr>
      </w:r>
      <w:r w:rsidRPr="00C4388B">
        <w:rPr>
          <w:rFonts w:ascii="Arial" w:eastAsia="Times New Roman" w:hAnsi="Arial" w:cs="Arial"/>
          <w:color w:val="000000"/>
          <w:kern w:val="0"/>
          <w:lang w:eastAsia="cs-CZ"/>
          <w14:ligatures w14:val="none"/>
        </w:rPr>
        <w:fldChar w:fldCharType="separate"/>
      </w:r>
      <w:r w:rsidRPr="00C4388B">
        <w:rPr>
          <w:rFonts w:ascii="Arial" w:eastAsia="Times New Roman" w:hAnsi="Arial" w:cs="Arial"/>
          <w:color w:val="0066CC"/>
          <w:kern w:val="0"/>
          <w:u w:val="single"/>
          <w:lang w:eastAsia="cs-CZ"/>
          <w14:ligatures w14:val="none"/>
        </w:rPr>
        <w:t>[2]</w:t>
      </w:r>
      <w:r w:rsidRPr="00C4388B">
        <w:rPr>
          <w:rFonts w:ascii="Arial" w:eastAsia="Times New Roman" w:hAnsi="Arial" w:cs="Arial"/>
          <w:color w:val="000000"/>
          <w:kern w:val="0"/>
          <w:lang w:eastAsia="cs-CZ"/>
          <w14:ligatures w14:val="none"/>
        </w:rPr>
        <w:fldChar w:fldCharType="end"/>
      </w:r>
      <w:bookmarkEnd w:id="1"/>
      <w:r w:rsidRPr="00C4388B">
        <w:rPr>
          <w:rFonts w:ascii="Arial" w:eastAsia="Times New Roman" w:hAnsi="Arial" w:cs="Arial"/>
          <w:color w:val="000000"/>
          <w:kern w:val="0"/>
          <w:lang w:eastAsia="cs-CZ"/>
          <w14:ligatures w14:val="none"/>
        </w:rPr>
        <w:t>:</w:t>
      </w:r>
    </w:p>
    <w:p w14:paraId="1FFC3285" w14:textId="77777777" w:rsidR="00C4388B" w:rsidRPr="00C4388B" w:rsidRDefault="00C4388B" w:rsidP="00C4388B">
      <w:pPr>
        <w:shd w:val="clear" w:color="auto" w:fill="F4F4EF"/>
        <w:spacing w:before="120" w:after="6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(1)</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fyzická osoba, která má v obci trvalý pobyt; za domácnost může být poplatek odváděn společným zástupcem, za rodinný nebo bytový dům vlastníkem nebo správcem; tyto osoby jsou povinny obci oznámit jména a data narození osob, za které poplatek odvádějí,</w:t>
      </w:r>
    </w:p>
    <w:p w14:paraId="292ADFF3" w14:textId="77777777" w:rsidR="00C4388B" w:rsidRPr="00C4388B" w:rsidRDefault="00C4388B" w:rsidP="00C4388B">
      <w:pPr>
        <w:shd w:val="clear" w:color="auto" w:fill="F4F4EF"/>
        <w:spacing w:after="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(2)</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fyzická osoba, která má ve vlastnictví stavbu určenou nebo sloužící k individuální rekreaci, ve které není hlášena k trvalému pobytu žádná fyzická osoba; má-li k této stavbě vlastnické právo více osob, jsou povinny platit poplatek společně a nerozdílně, a to ve výši odpovídající poplatku za jednu fyzickou osobu.</w:t>
      </w:r>
    </w:p>
    <w:p w14:paraId="6CDE39A0" w14:textId="77777777" w:rsidR="00C4388B" w:rsidRPr="00C4388B" w:rsidRDefault="00C4388B" w:rsidP="00C4388B">
      <w:pPr>
        <w:shd w:val="clear" w:color="auto" w:fill="F4F4EF"/>
        <w:spacing w:before="480" w:after="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Čl. 3</w:t>
      </w:r>
    </w:p>
    <w:p w14:paraId="2455B2DA" w14:textId="77777777" w:rsidR="00C4388B" w:rsidRPr="00C4388B" w:rsidRDefault="00C4388B" w:rsidP="00C4388B">
      <w:pPr>
        <w:shd w:val="clear" w:color="auto" w:fill="F4F4EF"/>
        <w:spacing w:before="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lastRenderedPageBreak/>
        <w:t>Ohlašovací povinnost</w:t>
      </w:r>
    </w:p>
    <w:p w14:paraId="06BB1543" w14:textId="77777777" w:rsidR="00C4388B" w:rsidRPr="00C4388B" w:rsidRDefault="00C4388B" w:rsidP="00C4388B">
      <w:pPr>
        <w:shd w:val="clear" w:color="auto" w:fill="F4F4EF"/>
        <w:spacing w:before="120" w:after="60" w:line="306"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(1)</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Poplatník je povinen ohlásit správci poplatku vznik své poplatkové povinnosti nejpozději do 15 dnů ode dne, kdy mu povinnost platit tento poplatek vznikla, případně doložit existenci skutečností zakládajících osvobození nebo úlevu od poplatkové povinnosti.</w:t>
      </w:r>
    </w:p>
    <w:p w14:paraId="522B6A6E" w14:textId="77777777" w:rsidR="00C4388B" w:rsidRPr="00C4388B" w:rsidRDefault="00C4388B" w:rsidP="00C4388B">
      <w:pPr>
        <w:shd w:val="clear" w:color="auto" w:fill="F4F4EF"/>
        <w:spacing w:after="60" w:line="306"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(2)</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Poplatník dle čl. 2 odst. 2 této vyhlášky je povinen ohlásit správci poplatku zejm. příjmení, jméno, bydliště, popřípadě další adresy pro doručování, evidenční nebo popisné číslo stavby určené nebo sloužící k individuální rekreaci, není-li tato stavba označena evidenčním nebo popisným číslem číslo parcelní pozemku, na kterém je tato stavba umístěna.</w:t>
      </w:r>
    </w:p>
    <w:p w14:paraId="669ED58D" w14:textId="77777777" w:rsidR="00C4388B" w:rsidRPr="00C4388B" w:rsidRDefault="00C4388B" w:rsidP="00C4388B">
      <w:pPr>
        <w:shd w:val="clear" w:color="auto" w:fill="F4F4EF"/>
        <w:spacing w:after="6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(3)</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Stejným způsobem a ve stejné lhůtě jsou poplatníci povinni ohlásit správci poplatku zánik své poplatkové povinnosti v důsledku změny trvalého pobytu nebo v důsledku změny vlastnictví ke stavbě určené nebo sloužící k individuální rekreaci.</w:t>
      </w:r>
    </w:p>
    <w:p w14:paraId="76736905" w14:textId="77777777" w:rsidR="00C4388B" w:rsidRPr="00C4388B" w:rsidRDefault="00C4388B" w:rsidP="00C4388B">
      <w:pPr>
        <w:shd w:val="clear" w:color="auto" w:fill="F4F4EF"/>
        <w:spacing w:after="60" w:line="306"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(4)</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Poplatník,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bookmarkStart w:id="2" w:name="_ftnref3"/>
      <w:r w:rsidRPr="00C4388B">
        <w:rPr>
          <w:rFonts w:ascii="Arial" w:eastAsia="Times New Roman" w:hAnsi="Arial" w:cs="Arial"/>
          <w:color w:val="000000"/>
          <w:kern w:val="0"/>
          <w:lang w:eastAsia="cs-CZ"/>
          <w14:ligatures w14:val="none"/>
        </w:rPr>
        <w:fldChar w:fldCharType="begin"/>
      </w:r>
      <w:r w:rsidRPr="00C4388B">
        <w:rPr>
          <w:rFonts w:ascii="Arial" w:eastAsia="Times New Roman" w:hAnsi="Arial" w:cs="Arial"/>
          <w:color w:val="000000"/>
          <w:kern w:val="0"/>
          <w:lang w:eastAsia="cs-CZ"/>
          <w14:ligatures w14:val="none"/>
        </w:rPr>
        <w:instrText>HYPERLINK "https://www.obeckyjovice.cz/VismoOnline_ActionScripts/EditDocument.aspx?pk=7855|1044&amp;vparam=7855|62|null|null" \l "_ftn3" \o ""</w:instrText>
      </w:r>
      <w:r w:rsidRPr="00C4388B">
        <w:rPr>
          <w:rFonts w:ascii="Arial" w:eastAsia="Times New Roman" w:hAnsi="Arial" w:cs="Arial"/>
          <w:color w:val="000000"/>
          <w:kern w:val="0"/>
          <w:lang w:eastAsia="cs-CZ"/>
          <w14:ligatures w14:val="none"/>
        </w:rPr>
      </w:r>
      <w:r w:rsidRPr="00C4388B">
        <w:rPr>
          <w:rFonts w:ascii="Arial" w:eastAsia="Times New Roman" w:hAnsi="Arial" w:cs="Arial"/>
          <w:color w:val="000000"/>
          <w:kern w:val="0"/>
          <w:lang w:eastAsia="cs-CZ"/>
          <w14:ligatures w14:val="none"/>
        </w:rPr>
        <w:fldChar w:fldCharType="separate"/>
      </w:r>
      <w:r w:rsidRPr="00C4388B">
        <w:rPr>
          <w:rFonts w:ascii="Arial" w:eastAsia="Times New Roman" w:hAnsi="Arial" w:cs="Arial"/>
          <w:color w:val="0066CC"/>
          <w:kern w:val="0"/>
          <w:u w:val="single"/>
          <w:lang w:eastAsia="cs-CZ"/>
          <w14:ligatures w14:val="none"/>
        </w:rPr>
        <w:t>[3]</w:t>
      </w:r>
      <w:r w:rsidRPr="00C4388B">
        <w:rPr>
          <w:rFonts w:ascii="Arial" w:eastAsia="Times New Roman" w:hAnsi="Arial" w:cs="Arial"/>
          <w:color w:val="000000"/>
          <w:kern w:val="0"/>
          <w:lang w:eastAsia="cs-CZ"/>
          <w14:ligatures w14:val="none"/>
        </w:rPr>
        <w:fldChar w:fldCharType="end"/>
      </w:r>
      <w:bookmarkEnd w:id="2"/>
    </w:p>
    <w:p w14:paraId="4490ED1C" w14:textId="77777777" w:rsidR="00C4388B" w:rsidRPr="00C4388B" w:rsidRDefault="00C4388B" w:rsidP="00C4388B">
      <w:pPr>
        <w:shd w:val="clear" w:color="auto" w:fill="F4F4EF"/>
        <w:spacing w:after="0" w:line="306"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(5)</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Dojde-li ke změně údajů uvedených v ohlášení, je poplatník nebo plátce povinen tuto změnu oznámit do 15 dnů ode dne, kdy nastala.</w:t>
      </w:r>
      <w:bookmarkStart w:id="3" w:name="_ftnref4"/>
      <w:r w:rsidRPr="00C4388B">
        <w:rPr>
          <w:rFonts w:ascii="Arial" w:eastAsia="Times New Roman" w:hAnsi="Arial" w:cs="Arial"/>
          <w:color w:val="000000"/>
          <w:kern w:val="0"/>
          <w:lang w:eastAsia="cs-CZ"/>
          <w14:ligatures w14:val="none"/>
        </w:rPr>
        <w:fldChar w:fldCharType="begin"/>
      </w:r>
      <w:r w:rsidRPr="00C4388B">
        <w:rPr>
          <w:rFonts w:ascii="Arial" w:eastAsia="Times New Roman" w:hAnsi="Arial" w:cs="Arial"/>
          <w:color w:val="000000"/>
          <w:kern w:val="0"/>
          <w:lang w:eastAsia="cs-CZ"/>
          <w14:ligatures w14:val="none"/>
        </w:rPr>
        <w:instrText>HYPERLINK "https://www.obeckyjovice.cz/VismoOnline_ActionScripts/EditDocument.aspx?pk=7855|1044&amp;vparam=7855|62|null|null" \l "_ftn4" \o ""</w:instrText>
      </w:r>
      <w:r w:rsidRPr="00C4388B">
        <w:rPr>
          <w:rFonts w:ascii="Arial" w:eastAsia="Times New Roman" w:hAnsi="Arial" w:cs="Arial"/>
          <w:color w:val="000000"/>
          <w:kern w:val="0"/>
          <w:lang w:eastAsia="cs-CZ"/>
          <w14:ligatures w14:val="none"/>
        </w:rPr>
      </w:r>
      <w:r w:rsidRPr="00C4388B">
        <w:rPr>
          <w:rFonts w:ascii="Arial" w:eastAsia="Times New Roman" w:hAnsi="Arial" w:cs="Arial"/>
          <w:color w:val="000000"/>
          <w:kern w:val="0"/>
          <w:lang w:eastAsia="cs-CZ"/>
          <w14:ligatures w14:val="none"/>
        </w:rPr>
        <w:fldChar w:fldCharType="separate"/>
      </w:r>
      <w:r w:rsidRPr="00C4388B">
        <w:rPr>
          <w:rFonts w:ascii="Arial" w:eastAsia="Times New Roman" w:hAnsi="Arial" w:cs="Arial"/>
          <w:color w:val="0066CC"/>
          <w:kern w:val="0"/>
          <w:u w:val="single"/>
          <w:lang w:eastAsia="cs-CZ"/>
          <w14:ligatures w14:val="none"/>
        </w:rPr>
        <w:t>[4]</w:t>
      </w:r>
      <w:r w:rsidRPr="00C4388B">
        <w:rPr>
          <w:rFonts w:ascii="Arial" w:eastAsia="Times New Roman" w:hAnsi="Arial" w:cs="Arial"/>
          <w:color w:val="000000"/>
          <w:kern w:val="0"/>
          <w:lang w:eastAsia="cs-CZ"/>
          <w14:ligatures w14:val="none"/>
        </w:rPr>
        <w:fldChar w:fldCharType="end"/>
      </w:r>
      <w:bookmarkEnd w:id="3"/>
    </w:p>
    <w:p w14:paraId="06E5349A" w14:textId="77777777" w:rsidR="00C4388B" w:rsidRPr="00C4388B" w:rsidRDefault="00C4388B" w:rsidP="00C4388B">
      <w:pPr>
        <w:shd w:val="clear" w:color="auto" w:fill="F4F4EF"/>
        <w:spacing w:before="480" w:after="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Čl. 4</w:t>
      </w:r>
    </w:p>
    <w:p w14:paraId="221F9ADD" w14:textId="77777777" w:rsidR="00C4388B" w:rsidRPr="00C4388B" w:rsidRDefault="00C4388B" w:rsidP="00C4388B">
      <w:pPr>
        <w:shd w:val="clear" w:color="auto" w:fill="F4F4EF"/>
        <w:spacing w:before="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Sazba poplatku</w:t>
      </w:r>
    </w:p>
    <w:p w14:paraId="3184DC7D" w14:textId="77777777" w:rsidR="00C4388B" w:rsidRPr="00C4388B" w:rsidRDefault="00C4388B" w:rsidP="00C4388B">
      <w:pPr>
        <w:shd w:val="clear" w:color="auto" w:fill="F4F4EF"/>
        <w:spacing w:before="120" w:after="6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(1)</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Sazba poplatku pro poplatníka podle čl. 2 odst. 1 a 2 této vyhlášky činí 500,-- Kč a je tvořena:</w:t>
      </w:r>
    </w:p>
    <w:p w14:paraId="510B76D5" w14:textId="77777777" w:rsidR="00C4388B" w:rsidRPr="00C4388B" w:rsidRDefault="00C4388B" w:rsidP="00C4388B">
      <w:pPr>
        <w:shd w:val="clear" w:color="auto" w:fill="F4F4EF"/>
        <w:spacing w:after="60" w:line="281" w:lineRule="atLeast"/>
        <w:ind w:left="1021" w:hanging="454"/>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a)</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z částky   250,- Kč za kalendářní rok a</w:t>
      </w:r>
    </w:p>
    <w:p w14:paraId="3FDAB7E6" w14:textId="77777777" w:rsidR="00C4388B" w:rsidRPr="00C4388B" w:rsidRDefault="00C4388B" w:rsidP="00C4388B">
      <w:pPr>
        <w:shd w:val="clear" w:color="auto" w:fill="F4F4EF"/>
        <w:spacing w:before="60" w:after="60" w:line="281" w:lineRule="atLeast"/>
        <w:ind w:left="1021" w:hanging="454"/>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b)</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z částky 250,- Kč za kalendářní rok. Tato částka je stanovena na základě skutečných nákladů obce předchozího roku na sběr a svoz netříděného komunálního odpadu za poplatníka a kalendářní rok.</w:t>
      </w:r>
    </w:p>
    <w:p w14:paraId="44CDC952" w14:textId="77777777" w:rsidR="00C4388B" w:rsidRPr="00C4388B" w:rsidRDefault="00C4388B" w:rsidP="00C4388B">
      <w:pPr>
        <w:shd w:val="clear" w:color="auto" w:fill="F4F4EF"/>
        <w:spacing w:before="120" w:after="12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(2)</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Skutečné náklady roku 2009 na sběr a svoz netříděného komunálního odpadu činily: </w:t>
      </w:r>
      <w:r w:rsidRPr="00C4388B">
        <w:rPr>
          <w:rFonts w:ascii="Arial" w:eastAsia="Times New Roman" w:hAnsi="Arial" w:cs="Arial"/>
          <w:b/>
          <w:bCs/>
          <w:color w:val="000000"/>
          <w:kern w:val="0"/>
          <w:lang w:eastAsia="cs-CZ"/>
          <w14:ligatures w14:val="none"/>
        </w:rPr>
        <w:t>120.924,-- Kč</w:t>
      </w:r>
      <w:r w:rsidRPr="00C4388B">
        <w:rPr>
          <w:rFonts w:ascii="Arial" w:eastAsia="Times New Roman" w:hAnsi="Arial" w:cs="Arial"/>
          <w:color w:val="000000"/>
          <w:kern w:val="0"/>
          <w:lang w:eastAsia="cs-CZ"/>
          <w14:ligatures w14:val="none"/>
        </w:rPr>
        <w:t> a byly rozúčtovány takto:</w:t>
      </w:r>
    </w:p>
    <w:p w14:paraId="25B135AB" w14:textId="77777777" w:rsidR="00C4388B" w:rsidRPr="00C4388B" w:rsidRDefault="00C4388B" w:rsidP="00C4388B">
      <w:pPr>
        <w:shd w:val="clear" w:color="auto" w:fill="F4F4EF"/>
        <w:spacing w:after="0" w:line="281" w:lineRule="atLeast"/>
        <w:ind w:left="540"/>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Náklady </w:t>
      </w:r>
      <w:r w:rsidRPr="00C4388B">
        <w:rPr>
          <w:rFonts w:ascii="Arial" w:eastAsia="Times New Roman" w:hAnsi="Arial" w:cs="Arial"/>
          <w:b/>
          <w:bCs/>
          <w:color w:val="000000"/>
          <w:kern w:val="0"/>
          <w:lang w:eastAsia="cs-CZ"/>
          <w14:ligatures w14:val="none"/>
        </w:rPr>
        <w:t>120.924,-- Kč</w:t>
      </w:r>
      <w:r w:rsidRPr="00C4388B">
        <w:rPr>
          <w:rFonts w:ascii="Arial" w:eastAsia="Times New Roman" w:hAnsi="Arial" w:cs="Arial"/>
          <w:color w:val="000000"/>
          <w:kern w:val="0"/>
          <w:lang w:eastAsia="cs-CZ"/>
          <w14:ligatures w14:val="none"/>
        </w:rPr>
        <w:t> děleno </w:t>
      </w:r>
      <w:r w:rsidRPr="00C4388B">
        <w:rPr>
          <w:rFonts w:ascii="Arial" w:eastAsia="Times New Roman" w:hAnsi="Arial" w:cs="Arial"/>
          <w:b/>
          <w:bCs/>
          <w:color w:val="000000"/>
          <w:kern w:val="0"/>
          <w:lang w:eastAsia="cs-CZ"/>
          <w14:ligatures w14:val="none"/>
        </w:rPr>
        <w:t>158</w:t>
      </w:r>
      <w:r w:rsidRPr="00C4388B">
        <w:rPr>
          <w:rFonts w:ascii="Arial" w:eastAsia="Times New Roman" w:hAnsi="Arial" w:cs="Arial"/>
          <w:color w:val="000000"/>
          <w:kern w:val="0"/>
          <w:lang w:eastAsia="cs-CZ"/>
          <w14:ligatures w14:val="none"/>
        </w:rPr>
        <w:t>  (148 počet osob s trvalým pobytem na území obce + 10 počet staveb určených nebo sloužících k individuální rekreaci) = </w:t>
      </w:r>
      <w:r w:rsidRPr="00C4388B">
        <w:rPr>
          <w:rFonts w:ascii="Arial" w:eastAsia="Times New Roman" w:hAnsi="Arial" w:cs="Arial"/>
          <w:b/>
          <w:bCs/>
          <w:color w:val="000000"/>
          <w:kern w:val="0"/>
          <w:lang w:eastAsia="cs-CZ"/>
          <w14:ligatures w14:val="none"/>
        </w:rPr>
        <w:t>765,34 Kč</w:t>
      </w:r>
      <w:r w:rsidRPr="00C4388B">
        <w:rPr>
          <w:rFonts w:ascii="Arial" w:eastAsia="Times New Roman" w:hAnsi="Arial" w:cs="Arial"/>
          <w:color w:val="000000"/>
          <w:kern w:val="0"/>
          <w:lang w:eastAsia="cs-CZ"/>
          <w14:ligatures w14:val="none"/>
        </w:rPr>
        <w:t>. Z této částky je stanovena sazba poplatku dle čl. 4 odst. 1 písm. b) vyhlášky ve výši </w:t>
      </w:r>
      <w:r w:rsidRPr="00C4388B">
        <w:rPr>
          <w:rFonts w:ascii="Arial" w:eastAsia="Times New Roman" w:hAnsi="Arial" w:cs="Arial"/>
          <w:b/>
          <w:bCs/>
          <w:color w:val="000000"/>
          <w:kern w:val="0"/>
          <w:lang w:eastAsia="cs-CZ"/>
          <w14:ligatures w14:val="none"/>
        </w:rPr>
        <w:t>500,-- Kč</w:t>
      </w:r>
      <w:r w:rsidRPr="00C4388B">
        <w:rPr>
          <w:rFonts w:ascii="Arial" w:eastAsia="Times New Roman" w:hAnsi="Arial" w:cs="Arial"/>
          <w:color w:val="000000"/>
          <w:kern w:val="0"/>
          <w:lang w:eastAsia="cs-CZ"/>
          <w14:ligatures w14:val="none"/>
        </w:rPr>
        <w:t>.</w:t>
      </w:r>
    </w:p>
    <w:p w14:paraId="1A64A3A9" w14:textId="77777777" w:rsidR="00C4388B" w:rsidRPr="00C4388B" w:rsidRDefault="00C4388B" w:rsidP="00C4388B">
      <w:pPr>
        <w:shd w:val="clear" w:color="auto" w:fill="F4F4EF"/>
        <w:spacing w:before="120" w:after="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(3)</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V případě změny místa trvalého pobytu nebo změny vlastnictví stavby, která je určena nebo slouží k individuální rekreaci v průběhu kalendářního roku, se uhradí poplatek v poměrné výši, která odpovídá počtu kalendářních měsíců pobytu nebo vlastnictví stavby v příslušném kalendářním roce. Dojde-li ke změně v průběhu kalendářního měsíce, je pro stanovení počtu měsíců rozhodný stav na konci tohoto měsíce.</w:t>
      </w:r>
      <w:bookmarkStart w:id="4" w:name="_ftnref5"/>
      <w:r w:rsidRPr="00C4388B">
        <w:rPr>
          <w:rFonts w:ascii="Arial" w:eastAsia="Times New Roman" w:hAnsi="Arial" w:cs="Arial"/>
          <w:color w:val="000000"/>
          <w:kern w:val="0"/>
          <w:lang w:eastAsia="cs-CZ"/>
          <w14:ligatures w14:val="none"/>
        </w:rPr>
        <w:fldChar w:fldCharType="begin"/>
      </w:r>
      <w:r w:rsidRPr="00C4388B">
        <w:rPr>
          <w:rFonts w:ascii="Arial" w:eastAsia="Times New Roman" w:hAnsi="Arial" w:cs="Arial"/>
          <w:color w:val="000000"/>
          <w:kern w:val="0"/>
          <w:lang w:eastAsia="cs-CZ"/>
          <w14:ligatures w14:val="none"/>
        </w:rPr>
        <w:instrText>HYPERLINK "https://www.obeckyjovice.cz/VismoOnline_ActionScripts/EditDocument.aspx?pk=7855|1044&amp;vparam=7855|62|null|null" \l "_ftn5" \o ""</w:instrText>
      </w:r>
      <w:r w:rsidRPr="00C4388B">
        <w:rPr>
          <w:rFonts w:ascii="Arial" w:eastAsia="Times New Roman" w:hAnsi="Arial" w:cs="Arial"/>
          <w:color w:val="000000"/>
          <w:kern w:val="0"/>
          <w:lang w:eastAsia="cs-CZ"/>
          <w14:ligatures w14:val="none"/>
        </w:rPr>
      </w:r>
      <w:r w:rsidRPr="00C4388B">
        <w:rPr>
          <w:rFonts w:ascii="Arial" w:eastAsia="Times New Roman" w:hAnsi="Arial" w:cs="Arial"/>
          <w:color w:val="000000"/>
          <w:kern w:val="0"/>
          <w:lang w:eastAsia="cs-CZ"/>
          <w14:ligatures w14:val="none"/>
        </w:rPr>
        <w:fldChar w:fldCharType="separate"/>
      </w:r>
      <w:r w:rsidRPr="00C4388B">
        <w:rPr>
          <w:rFonts w:ascii="Arial" w:eastAsia="Times New Roman" w:hAnsi="Arial" w:cs="Arial"/>
          <w:color w:val="0066CC"/>
          <w:kern w:val="0"/>
          <w:u w:val="single"/>
          <w:lang w:eastAsia="cs-CZ"/>
          <w14:ligatures w14:val="none"/>
        </w:rPr>
        <w:t>[5]</w:t>
      </w:r>
      <w:r w:rsidRPr="00C4388B">
        <w:rPr>
          <w:rFonts w:ascii="Arial" w:eastAsia="Times New Roman" w:hAnsi="Arial" w:cs="Arial"/>
          <w:color w:val="000000"/>
          <w:kern w:val="0"/>
          <w:lang w:eastAsia="cs-CZ"/>
          <w14:ligatures w14:val="none"/>
        </w:rPr>
        <w:fldChar w:fldCharType="end"/>
      </w:r>
      <w:bookmarkEnd w:id="4"/>
    </w:p>
    <w:p w14:paraId="21E74943" w14:textId="77777777" w:rsidR="00C4388B" w:rsidRPr="00C4388B" w:rsidRDefault="00C4388B" w:rsidP="00C4388B">
      <w:pPr>
        <w:shd w:val="clear" w:color="auto" w:fill="F4F4EF"/>
        <w:spacing w:before="480" w:after="6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 </w:t>
      </w:r>
    </w:p>
    <w:p w14:paraId="40F25207" w14:textId="77777777" w:rsidR="00C4388B" w:rsidRPr="00C4388B" w:rsidRDefault="00C4388B" w:rsidP="00C4388B">
      <w:pPr>
        <w:shd w:val="clear" w:color="auto" w:fill="F4F4EF"/>
        <w:spacing w:before="480" w:after="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lastRenderedPageBreak/>
        <w:t>Čl. 5</w:t>
      </w:r>
    </w:p>
    <w:p w14:paraId="2B41A359" w14:textId="77777777" w:rsidR="00C4388B" w:rsidRPr="00C4388B" w:rsidRDefault="00C4388B" w:rsidP="00C4388B">
      <w:pPr>
        <w:shd w:val="clear" w:color="auto" w:fill="F4F4EF"/>
        <w:spacing w:before="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Splatnost poplatku</w:t>
      </w:r>
    </w:p>
    <w:p w14:paraId="102447C8" w14:textId="77777777" w:rsidR="00C4388B" w:rsidRPr="00C4388B" w:rsidRDefault="00C4388B" w:rsidP="00C4388B">
      <w:pPr>
        <w:shd w:val="clear" w:color="auto" w:fill="F4F4EF"/>
        <w:spacing w:before="120" w:after="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(1)</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Poplatek pro poplatníka podle čl. 2 odst. 1 a 2 této vyhlášky je splatný jednorázově a to nejpozději do 31. 3. příslušného kalendářního roku / ve dvou stejných splátkách, vždy nejpozději do 31.3. a do 30. 6.  příslušného kalendářního roku.</w:t>
      </w:r>
    </w:p>
    <w:p w14:paraId="5AE26AD8" w14:textId="77777777" w:rsidR="00C4388B" w:rsidRPr="00C4388B" w:rsidRDefault="00C4388B" w:rsidP="00C4388B">
      <w:pPr>
        <w:shd w:val="clear" w:color="auto" w:fill="F4F4EF"/>
        <w:spacing w:before="120" w:after="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(2)</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Vznikne-li poplatková povinnost po datu splatnosti uvedeném v odst. 1, je poplatek splatný nejpozději do 15. dne měsíce, který následuje po měsíci, ve kterém poplatková povinnost vznikla, nejpozději však do konce příslušného kalendářního roku.</w:t>
      </w:r>
    </w:p>
    <w:p w14:paraId="3B29BA3C" w14:textId="77777777" w:rsidR="00C4388B" w:rsidRPr="00C4388B" w:rsidRDefault="00C4388B" w:rsidP="00C4388B">
      <w:pPr>
        <w:shd w:val="clear" w:color="auto" w:fill="F4F4EF"/>
        <w:spacing w:before="480" w:after="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Čl. 6</w:t>
      </w:r>
    </w:p>
    <w:p w14:paraId="4ADA5A80" w14:textId="77777777" w:rsidR="00C4388B" w:rsidRPr="00C4388B" w:rsidRDefault="00C4388B" w:rsidP="00C4388B">
      <w:pPr>
        <w:shd w:val="clear" w:color="auto" w:fill="F4F4EF"/>
        <w:spacing w:before="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Osvobození a úlevy</w:t>
      </w:r>
    </w:p>
    <w:p w14:paraId="35CEBE03" w14:textId="77777777" w:rsidR="00C4388B" w:rsidRPr="00C4388B" w:rsidRDefault="00C4388B" w:rsidP="00C4388B">
      <w:pPr>
        <w:shd w:val="clear" w:color="auto" w:fill="F4F4EF"/>
        <w:spacing w:before="120" w:after="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(1)</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Od poplatku se osvobozují:</w:t>
      </w:r>
    </w:p>
    <w:p w14:paraId="575C46F0" w14:textId="77777777" w:rsidR="00C4388B" w:rsidRPr="00C4388B" w:rsidRDefault="00C4388B" w:rsidP="00C4388B">
      <w:pPr>
        <w:shd w:val="clear" w:color="auto" w:fill="F4F4EF"/>
        <w:spacing w:after="0" w:line="281" w:lineRule="atLeast"/>
        <w:ind w:left="1021" w:hanging="454"/>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a)</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třetí a další dítě ve vícečetných rodinách</w:t>
      </w:r>
    </w:p>
    <w:p w14:paraId="0A1A5AD4" w14:textId="77777777" w:rsidR="00C4388B" w:rsidRPr="00C4388B" w:rsidRDefault="00C4388B" w:rsidP="00C4388B">
      <w:pPr>
        <w:shd w:val="clear" w:color="auto" w:fill="F4F4EF"/>
        <w:spacing w:after="0" w:line="281" w:lineRule="atLeast"/>
        <w:ind w:left="1021" w:hanging="454"/>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b)</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osoby starší 80ti let.</w:t>
      </w:r>
    </w:p>
    <w:p w14:paraId="301B313C" w14:textId="77777777" w:rsidR="00C4388B" w:rsidRPr="00C4388B" w:rsidRDefault="00C4388B" w:rsidP="00C4388B">
      <w:pPr>
        <w:shd w:val="clear" w:color="auto" w:fill="F4F4EF"/>
        <w:spacing w:after="0" w:line="281" w:lineRule="atLeast"/>
        <w:ind w:left="1021" w:hanging="454"/>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c)</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osoby s trvalým pobytem na ohlašovně obecního úřadu</w:t>
      </w:r>
    </w:p>
    <w:p w14:paraId="1E3CA9CF" w14:textId="77777777" w:rsidR="00C4388B" w:rsidRPr="00C4388B" w:rsidRDefault="00C4388B" w:rsidP="00C4388B">
      <w:pPr>
        <w:shd w:val="clear" w:color="auto" w:fill="F4F4EF"/>
        <w:spacing w:after="0" w:line="281" w:lineRule="atLeast"/>
        <w:ind w:left="1021" w:hanging="454"/>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d)</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osoby trvale žijící v zahraničí</w:t>
      </w:r>
    </w:p>
    <w:p w14:paraId="184B29F7" w14:textId="77777777" w:rsidR="00C4388B" w:rsidRPr="00C4388B" w:rsidRDefault="00C4388B" w:rsidP="00C4388B">
      <w:pPr>
        <w:shd w:val="clear" w:color="auto" w:fill="F4F4EF"/>
        <w:spacing w:before="120" w:after="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(2)</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Úleva se neposkytuje.</w:t>
      </w:r>
    </w:p>
    <w:p w14:paraId="1695B250" w14:textId="77777777" w:rsidR="00C4388B" w:rsidRPr="00C4388B" w:rsidRDefault="00C4388B" w:rsidP="00C4388B">
      <w:pPr>
        <w:shd w:val="clear" w:color="auto" w:fill="F4F4EF"/>
        <w:spacing w:after="0" w:line="281" w:lineRule="atLeast"/>
        <w:ind w:left="1021"/>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07E668C7" w14:textId="77777777" w:rsidR="00C4388B" w:rsidRPr="00C4388B" w:rsidRDefault="00C4388B" w:rsidP="00C4388B">
      <w:pPr>
        <w:shd w:val="clear" w:color="auto" w:fill="F4F4EF"/>
        <w:spacing w:before="480" w:after="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Čl. 7</w:t>
      </w:r>
    </w:p>
    <w:p w14:paraId="2D4E593C" w14:textId="77777777" w:rsidR="00C4388B" w:rsidRPr="00C4388B" w:rsidRDefault="00C4388B" w:rsidP="00C4388B">
      <w:pPr>
        <w:shd w:val="clear" w:color="auto" w:fill="F4F4EF"/>
        <w:spacing w:before="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Navýšení poplatku</w:t>
      </w:r>
    </w:p>
    <w:p w14:paraId="31C21C74" w14:textId="77777777" w:rsidR="00C4388B" w:rsidRPr="00C4388B" w:rsidRDefault="00C4388B" w:rsidP="00C4388B">
      <w:pPr>
        <w:shd w:val="clear" w:color="auto" w:fill="F4F4EF"/>
        <w:spacing w:before="120" w:after="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(1)</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Nebudou-li poplatky zaplaceny poplatníkem včas nebo ve správné výši, vyměří mu obecní úřad poplatek platebním výměrem.</w:t>
      </w:r>
      <w:bookmarkStart w:id="5" w:name="_ftnref6"/>
      <w:r w:rsidRPr="00C4388B">
        <w:rPr>
          <w:rFonts w:ascii="Arial" w:eastAsia="Times New Roman" w:hAnsi="Arial" w:cs="Arial"/>
          <w:color w:val="000000"/>
          <w:kern w:val="0"/>
          <w:lang w:eastAsia="cs-CZ"/>
          <w14:ligatures w14:val="none"/>
        </w:rPr>
        <w:fldChar w:fldCharType="begin"/>
      </w:r>
      <w:r w:rsidRPr="00C4388B">
        <w:rPr>
          <w:rFonts w:ascii="Arial" w:eastAsia="Times New Roman" w:hAnsi="Arial" w:cs="Arial"/>
          <w:color w:val="000000"/>
          <w:kern w:val="0"/>
          <w:lang w:eastAsia="cs-CZ"/>
          <w14:ligatures w14:val="none"/>
        </w:rPr>
        <w:instrText>HYPERLINK "https://www.obeckyjovice.cz/VismoOnline_ActionScripts/EditDocument.aspx?pk=7855|1044&amp;vparam=7855|62|null|null" \l "_ftn6" \o ""</w:instrText>
      </w:r>
      <w:r w:rsidRPr="00C4388B">
        <w:rPr>
          <w:rFonts w:ascii="Arial" w:eastAsia="Times New Roman" w:hAnsi="Arial" w:cs="Arial"/>
          <w:color w:val="000000"/>
          <w:kern w:val="0"/>
          <w:lang w:eastAsia="cs-CZ"/>
          <w14:ligatures w14:val="none"/>
        </w:rPr>
      </w:r>
      <w:r w:rsidRPr="00C4388B">
        <w:rPr>
          <w:rFonts w:ascii="Arial" w:eastAsia="Times New Roman" w:hAnsi="Arial" w:cs="Arial"/>
          <w:color w:val="000000"/>
          <w:kern w:val="0"/>
          <w:lang w:eastAsia="cs-CZ"/>
          <w14:ligatures w14:val="none"/>
        </w:rPr>
        <w:fldChar w:fldCharType="separate"/>
      </w:r>
      <w:r w:rsidRPr="00C4388B">
        <w:rPr>
          <w:rFonts w:ascii="Arial" w:eastAsia="Times New Roman" w:hAnsi="Arial" w:cs="Arial"/>
          <w:color w:val="0066CC"/>
          <w:kern w:val="0"/>
          <w:u w:val="single"/>
          <w:lang w:eastAsia="cs-CZ"/>
          <w14:ligatures w14:val="none"/>
        </w:rPr>
        <w:t>[6]</w:t>
      </w:r>
      <w:r w:rsidRPr="00C4388B">
        <w:rPr>
          <w:rFonts w:ascii="Arial" w:eastAsia="Times New Roman" w:hAnsi="Arial" w:cs="Arial"/>
          <w:color w:val="000000"/>
          <w:kern w:val="0"/>
          <w:lang w:eastAsia="cs-CZ"/>
          <w14:ligatures w14:val="none"/>
        </w:rPr>
        <w:fldChar w:fldCharType="end"/>
      </w:r>
      <w:bookmarkEnd w:id="5"/>
    </w:p>
    <w:p w14:paraId="7ECA56D1" w14:textId="77777777" w:rsidR="00C4388B" w:rsidRPr="00C4388B" w:rsidRDefault="00C4388B" w:rsidP="00C4388B">
      <w:pPr>
        <w:shd w:val="clear" w:color="auto" w:fill="F4F4EF"/>
        <w:spacing w:before="120" w:after="0" w:line="281" w:lineRule="atLeast"/>
        <w:ind w:left="567" w:hanging="567"/>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(2)</w:t>
      </w:r>
      <w:r w:rsidRPr="00C4388B">
        <w:rPr>
          <w:rFonts w:ascii="Times New Roman" w:eastAsia="Times New Roman" w:hAnsi="Times New Roman" w:cs="Times New Roman"/>
          <w:color w:val="000000"/>
          <w:kern w:val="0"/>
          <w:sz w:val="14"/>
          <w:szCs w:val="14"/>
          <w:lang w:eastAsia="cs-CZ"/>
          <w14:ligatures w14:val="none"/>
        </w:rPr>
        <w:t>       </w:t>
      </w:r>
      <w:r w:rsidRPr="00C4388B">
        <w:rPr>
          <w:rFonts w:ascii="Arial" w:eastAsia="Times New Roman" w:hAnsi="Arial" w:cs="Arial"/>
          <w:color w:val="000000"/>
          <w:kern w:val="0"/>
          <w:lang w:eastAsia="cs-CZ"/>
          <w14:ligatures w14:val="none"/>
        </w:rPr>
        <w:t>Včas nezaplacené nebo neodvedené poplatky nebo část těchto poplatků může obecní úřad zvýšit až na trojnásobek; toto zvýšení je příslušenstvím poplatku.</w:t>
      </w:r>
      <w:bookmarkStart w:id="6" w:name="_ftnref7"/>
      <w:r w:rsidRPr="00C4388B">
        <w:rPr>
          <w:rFonts w:ascii="Arial" w:eastAsia="Times New Roman" w:hAnsi="Arial" w:cs="Arial"/>
          <w:color w:val="000000"/>
          <w:kern w:val="0"/>
          <w:lang w:eastAsia="cs-CZ"/>
          <w14:ligatures w14:val="none"/>
        </w:rPr>
        <w:fldChar w:fldCharType="begin"/>
      </w:r>
      <w:r w:rsidRPr="00C4388B">
        <w:rPr>
          <w:rFonts w:ascii="Arial" w:eastAsia="Times New Roman" w:hAnsi="Arial" w:cs="Arial"/>
          <w:color w:val="000000"/>
          <w:kern w:val="0"/>
          <w:lang w:eastAsia="cs-CZ"/>
          <w14:ligatures w14:val="none"/>
        </w:rPr>
        <w:instrText>HYPERLINK "https://www.obeckyjovice.cz/VismoOnline_ActionScripts/EditDocument.aspx?pk=7855|1044&amp;vparam=7855|62|null|null" \l "_ftn7" \o ""</w:instrText>
      </w:r>
      <w:r w:rsidRPr="00C4388B">
        <w:rPr>
          <w:rFonts w:ascii="Arial" w:eastAsia="Times New Roman" w:hAnsi="Arial" w:cs="Arial"/>
          <w:color w:val="000000"/>
          <w:kern w:val="0"/>
          <w:lang w:eastAsia="cs-CZ"/>
          <w14:ligatures w14:val="none"/>
        </w:rPr>
      </w:r>
      <w:r w:rsidRPr="00C4388B">
        <w:rPr>
          <w:rFonts w:ascii="Arial" w:eastAsia="Times New Roman" w:hAnsi="Arial" w:cs="Arial"/>
          <w:color w:val="000000"/>
          <w:kern w:val="0"/>
          <w:lang w:eastAsia="cs-CZ"/>
          <w14:ligatures w14:val="none"/>
        </w:rPr>
        <w:fldChar w:fldCharType="separate"/>
      </w:r>
      <w:r w:rsidRPr="00C4388B">
        <w:rPr>
          <w:rFonts w:ascii="Arial" w:eastAsia="Times New Roman" w:hAnsi="Arial" w:cs="Arial"/>
          <w:color w:val="0066CC"/>
          <w:kern w:val="0"/>
          <w:u w:val="single"/>
          <w:lang w:eastAsia="cs-CZ"/>
          <w14:ligatures w14:val="none"/>
        </w:rPr>
        <w:t>[7]</w:t>
      </w:r>
      <w:r w:rsidRPr="00C4388B">
        <w:rPr>
          <w:rFonts w:ascii="Arial" w:eastAsia="Times New Roman" w:hAnsi="Arial" w:cs="Arial"/>
          <w:color w:val="000000"/>
          <w:kern w:val="0"/>
          <w:lang w:eastAsia="cs-CZ"/>
          <w14:ligatures w14:val="none"/>
        </w:rPr>
        <w:fldChar w:fldCharType="end"/>
      </w:r>
      <w:bookmarkEnd w:id="6"/>
    </w:p>
    <w:p w14:paraId="33719779" w14:textId="77777777" w:rsidR="00C4388B" w:rsidRPr="00C4388B" w:rsidRDefault="00C4388B" w:rsidP="00C4388B">
      <w:pPr>
        <w:shd w:val="clear" w:color="auto" w:fill="F4F4EF"/>
        <w:spacing w:before="480" w:after="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Čl. 8</w:t>
      </w:r>
    </w:p>
    <w:p w14:paraId="27CCC710" w14:textId="77777777" w:rsidR="00C4388B" w:rsidRPr="00C4388B" w:rsidRDefault="00C4388B" w:rsidP="00C4388B">
      <w:pPr>
        <w:shd w:val="clear" w:color="auto" w:fill="F4F4EF"/>
        <w:spacing w:before="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Zrušovací ustanovení</w:t>
      </w:r>
    </w:p>
    <w:p w14:paraId="75FD7CF0" w14:textId="77777777" w:rsidR="00C4388B" w:rsidRPr="00C4388B" w:rsidRDefault="00C4388B" w:rsidP="00C4388B">
      <w:pPr>
        <w:shd w:val="clear" w:color="auto" w:fill="F4F4EF"/>
        <w:spacing w:before="120" w:after="0" w:line="281" w:lineRule="atLeast"/>
        <w:ind w:firstLine="708"/>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Zrušuje se obecně závazná vyhláška č. 1/2007 o místním poplatku za provoz systému shromažďování, sběru, přepravy, třídění využívání a odstraňování komunálních odpadů</w:t>
      </w:r>
      <w:r w:rsidRPr="00C4388B">
        <w:rPr>
          <w:rFonts w:ascii="Arial" w:eastAsia="Times New Roman" w:hAnsi="Arial" w:cs="Arial"/>
          <w:i/>
          <w:iCs/>
          <w:color w:val="000000"/>
          <w:kern w:val="0"/>
          <w:lang w:eastAsia="cs-CZ"/>
          <w14:ligatures w14:val="none"/>
        </w:rPr>
        <w:t> </w:t>
      </w:r>
      <w:r w:rsidRPr="00C4388B">
        <w:rPr>
          <w:rFonts w:ascii="Arial" w:eastAsia="Times New Roman" w:hAnsi="Arial" w:cs="Arial"/>
          <w:color w:val="000000"/>
          <w:kern w:val="0"/>
          <w:lang w:eastAsia="cs-CZ"/>
          <w14:ligatures w14:val="none"/>
        </w:rPr>
        <w:t>ze dne 29. 11. 2007</w:t>
      </w:r>
      <w:r w:rsidRPr="00C4388B">
        <w:rPr>
          <w:rFonts w:ascii="Arial" w:eastAsia="Times New Roman" w:hAnsi="Arial" w:cs="Arial"/>
          <w:color w:val="000000"/>
          <w:kern w:val="0"/>
          <w:sz w:val="20"/>
          <w:szCs w:val="20"/>
          <w:lang w:eastAsia="cs-CZ"/>
          <w14:ligatures w14:val="none"/>
        </w:rPr>
        <w:t>.</w:t>
      </w:r>
    </w:p>
    <w:p w14:paraId="18AEF202" w14:textId="77777777" w:rsidR="00C4388B" w:rsidRPr="00C4388B" w:rsidRDefault="00C4388B" w:rsidP="00C4388B">
      <w:pPr>
        <w:shd w:val="clear" w:color="auto" w:fill="F4F4EF"/>
        <w:spacing w:before="480" w:after="6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 </w:t>
      </w:r>
    </w:p>
    <w:p w14:paraId="0A870315" w14:textId="77777777" w:rsidR="00C4388B" w:rsidRPr="00C4388B" w:rsidRDefault="00C4388B" w:rsidP="00C4388B">
      <w:pPr>
        <w:shd w:val="clear" w:color="auto" w:fill="F4F4EF"/>
        <w:spacing w:before="480" w:after="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Čl. 9</w:t>
      </w:r>
    </w:p>
    <w:p w14:paraId="788DF3A0" w14:textId="77777777" w:rsidR="00C4388B" w:rsidRPr="00C4388B" w:rsidRDefault="00C4388B" w:rsidP="00C4388B">
      <w:pPr>
        <w:shd w:val="clear" w:color="auto" w:fill="F4F4EF"/>
        <w:spacing w:before="60" w:line="383" w:lineRule="atLeast"/>
        <w:jc w:val="center"/>
        <w:rPr>
          <w:rFonts w:ascii="Arial" w:eastAsia="Times New Roman" w:hAnsi="Arial" w:cs="Arial"/>
          <w:color w:val="000000"/>
          <w:kern w:val="0"/>
          <w:sz w:val="24"/>
          <w:szCs w:val="24"/>
          <w:lang w:eastAsia="cs-CZ"/>
          <w14:ligatures w14:val="none"/>
        </w:rPr>
      </w:pPr>
      <w:r w:rsidRPr="00C4388B">
        <w:rPr>
          <w:rFonts w:ascii="Arial" w:eastAsia="Times New Roman" w:hAnsi="Arial" w:cs="Arial"/>
          <w:b/>
          <w:bCs/>
          <w:color w:val="000000"/>
          <w:kern w:val="0"/>
          <w:sz w:val="24"/>
          <w:szCs w:val="24"/>
          <w:lang w:eastAsia="cs-CZ"/>
          <w14:ligatures w14:val="none"/>
        </w:rPr>
        <w:t>Účinnost</w:t>
      </w:r>
    </w:p>
    <w:p w14:paraId="78C82766" w14:textId="77777777" w:rsidR="00C4388B" w:rsidRPr="00C4388B" w:rsidRDefault="00C4388B" w:rsidP="00C4388B">
      <w:pPr>
        <w:shd w:val="clear" w:color="auto" w:fill="F4F4EF"/>
        <w:spacing w:before="120" w:after="0" w:line="281" w:lineRule="atLeast"/>
        <w:ind w:firstLine="708"/>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Tato vyhláška nabývá účinnosti dne 1. 1. 2011.</w:t>
      </w:r>
    </w:p>
    <w:p w14:paraId="319C7203" w14:textId="77777777" w:rsidR="00C4388B" w:rsidRPr="00C4388B" w:rsidRDefault="00C4388B" w:rsidP="00C4388B">
      <w:pPr>
        <w:shd w:val="clear" w:color="auto" w:fill="F4F4EF"/>
        <w:spacing w:before="120" w:after="0" w:line="281" w:lineRule="atLeast"/>
        <w:ind w:firstLine="708"/>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lastRenderedPageBreak/>
        <w:t> </w:t>
      </w:r>
    </w:p>
    <w:p w14:paraId="59CE9D9A" w14:textId="77777777" w:rsidR="00C4388B" w:rsidRPr="00C4388B" w:rsidRDefault="00C4388B" w:rsidP="00C4388B">
      <w:pPr>
        <w:shd w:val="clear" w:color="auto" w:fill="F4F4EF"/>
        <w:spacing w:before="120" w:after="0" w:line="281" w:lineRule="atLeast"/>
        <w:ind w:firstLine="708"/>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668105D8" w14:textId="77777777" w:rsidR="00C4388B" w:rsidRPr="00C4388B" w:rsidRDefault="00C4388B" w:rsidP="00C4388B">
      <w:pPr>
        <w:shd w:val="clear" w:color="auto" w:fill="F4F4EF"/>
        <w:spacing w:before="120" w:after="0" w:line="281" w:lineRule="atLeast"/>
        <w:ind w:firstLine="708"/>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7ECA14B2" w14:textId="77777777" w:rsidR="00C4388B" w:rsidRPr="00C4388B" w:rsidRDefault="00C4388B" w:rsidP="00C4388B">
      <w:pPr>
        <w:shd w:val="clear" w:color="auto" w:fill="F4F4EF"/>
        <w:spacing w:before="120" w:after="0" w:line="281" w:lineRule="atLeast"/>
        <w:ind w:firstLine="708"/>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2988D9B7"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i/>
          <w:iCs/>
          <w:color w:val="000000"/>
          <w:kern w:val="0"/>
          <w:lang w:eastAsia="cs-CZ"/>
          <w14:ligatures w14:val="none"/>
        </w:rPr>
        <w:t>                                                                                                                    </w:t>
      </w:r>
    </w:p>
    <w:p w14:paraId="02150E70"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i/>
          <w:iCs/>
          <w:color w:val="000000"/>
          <w:kern w:val="0"/>
          <w:lang w:eastAsia="cs-CZ"/>
          <w14:ligatures w14:val="none"/>
        </w:rPr>
        <w:t>                ...................................                                                   ..........................................</w:t>
      </w:r>
    </w:p>
    <w:p w14:paraId="7CD780B4"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xml:space="preserve">                  Mgr. Ivana Pešková                                                            Josef </w:t>
      </w:r>
      <w:proofErr w:type="spellStart"/>
      <w:r w:rsidRPr="00C4388B">
        <w:rPr>
          <w:rFonts w:ascii="Arial" w:eastAsia="Times New Roman" w:hAnsi="Arial" w:cs="Arial"/>
          <w:color w:val="000000"/>
          <w:kern w:val="0"/>
          <w:lang w:eastAsia="cs-CZ"/>
          <w14:ligatures w14:val="none"/>
        </w:rPr>
        <w:t>Krbálek</w:t>
      </w:r>
      <w:proofErr w:type="spellEnd"/>
    </w:p>
    <w:p w14:paraId="72716510"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místostarostka                                                                        starosta</w:t>
      </w:r>
    </w:p>
    <w:p w14:paraId="033F0855"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242F5F8D"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48716051"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4088E7D4"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5F329923"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3329CDD9"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65CADA84"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322DEE3E"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271996C5"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1BB9B9AB" w14:textId="77777777" w:rsidR="00C4388B" w:rsidRPr="00C4388B" w:rsidRDefault="00C4388B" w:rsidP="00C4388B">
      <w:pPr>
        <w:shd w:val="clear" w:color="auto" w:fill="F4F4EF"/>
        <w:spacing w:after="0" w:line="281"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3F148E24"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129DDDB0"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Na úřední desce:</w:t>
      </w:r>
    </w:p>
    <w:p w14:paraId="4D4E5DE9"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52759D98" w14:textId="77777777" w:rsidR="00C4388B" w:rsidRPr="00C4388B" w:rsidRDefault="00C4388B" w:rsidP="00C4388B">
      <w:pPr>
        <w:shd w:val="clear" w:color="auto" w:fill="F4F4EF"/>
        <w:spacing w:after="12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Vyvěšeno dne: 15. 12. 2010</w:t>
      </w:r>
    </w:p>
    <w:p w14:paraId="052BA3EB"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Sejmuto dne:       3. 1. 2011</w:t>
      </w:r>
    </w:p>
    <w:p w14:paraId="763C1DB9"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7B4D3A9D"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5CCE9557"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Na elektronické úřední desce:</w:t>
      </w:r>
    </w:p>
    <w:p w14:paraId="7C4411A1"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5A654453"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Vyvěšeno dne: 15. 12. 2010</w:t>
      </w:r>
    </w:p>
    <w:p w14:paraId="79FB0149"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 </w:t>
      </w:r>
    </w:p>
    <w:p w14:paraId="2D6D4542"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lang w:eastAsia="cs-CZ"/>
          <w14:ligatures w14:val="none"/>
        </w:rPr>
        <w:t>Sejmuto dne:       3. 1. 2011                                                                        </w:t>
      </w:r>
    </w:p>
    <w:p w14:paraId="5406B2A4"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Times New Roman" w:eastAsia="Times New Roman" w:hAnsi="Times New Roman" w:cs="Times New Roman"/>
          <w:color w:val="000000"/>
          <w:kern w:val="0"/>
          <w:sz w:val="24"/>
          <w:szCs w:val="24"/>
          <w:lang w:eastAsia="cs-CZ"/>
          <w14:ligatures w14:val="none"/>
        </w:rPr>
        <w:t> </w:t>
      </w:r>
    </w:p>
    <w:p w14:paraId="20002A3A" w14:textId="77777777" w:rsidR="00C4388B" w:rsidRPr="00C4388B" w:rsidRDefault="00C4388B" w:rsidP="00C4388B">
      <w:pPr>
        <w:shd w:val="clear" w:color="auto" w:fill="F4F4EF"/>
        <w:spacing w:after="0" w:line="383" w:lineRule="atLeast"/>
        <w:rPr>
          <w:rFonts w:ascii="Times New Roman" w:eastAsia="Times New Roman" w:hAnsi="Times New Roman" w:cs="Times New Roman"/>
          <w:color w:val="000000"/>
          <w:kern w:val="0"/>
          <w:sz w:val="24"/>
          <w:szCs w:val="24"/>
          <w:lang w:eastAsia="cs-CZ"/>
          <w14:ligatures w14:val="none"/>
        </w:rPr>
      </w:pPr>
      <w:r w:rsidRPr="00C4388B">
        <w:rPr>
          <w:rFonts w:ascii="Arial" w:eastAsia="Times New Roman" w:hAnsi="Arial" w:cs="Arial"/>
          <w:color w:val="000000"/>
          <w:kern w:val="0"/>
          <w:sz w:val="24"/>
          <w:szCs w:val="24"/>
          <w:lang w:eastAsia="cs-CZ"/>
          <w14:ligatures w14:val="none"/>
        </w:rPr>
        <w:br w:type="textWrapping" w:clear="all"/>
      </w:r>
    </w:p>
    <w:p w14:paraId="4160B515" w14:textId="77777777" w:rsidR="00C4388B" w:rsidRPr="00C4388B" w:rsidRDefault="00C4388B" w:rsidP="00C4388B">
      <w:pPr>
        <w:shd w:val="clear" w:color="auto" w:fill="F4F4EF"/>
        <w:spacing w:before="120" w:after="120" w:line="383" w:lineRule="atLeast"/>
        <w:rPr>
          <w:rFonts w:ascii="Times New Roman" w:eastAsia="Times New Roman" w:hAnsi="Times New Roman" w:cs="Times New Roman"/>
          <w:color w:val="000000"/>
          <w:kern w:val="0"/>
          <w:sz w:val="24"/>
          <w:szCs w:val="24"/>
          <w:lang w:eastAsia="cs-CZ"/>
          <w14:ligatures w14:val="none"/>
        </w:rPr>
      </w:pPr>
      <w:r w:rsidRPr="00C4388B">
        <w:rPr>
          <w:rFonts w:ascii="Times New Roman" w:eastAsia="Times New Roman" w:hAnsi="Times New Roman" w:cs="Times New Roman"/>
          <w:color w:val="000000"/>
          <w:kern w:val="0"/>
          <w:sz w:val="24"/>
          <w:szCs w:val="24"/>
          <w:lang w:eastAsia="cs-CZ"/>
          <w14:ligatures w14:val="none"/>
        </w:rPr>
        <w:pict w14:anchorId="35857B81">
          <v:rect id="_x0000_i1025" style="width:155.2pt;height:.75pt" o:hrpct="330" o:hrstd="t" o:hrnoshade="t" o:hr="t" fillcolor="#ffa902" stroked="f"/>
        </w:pict>
      </w:r>
    </w:p>
    <w:bookmarkStart w:id="7" w:name="_ftn1"/>
    <w:p w14:paraId="360FC171" w14:textId="77777777" w:rsidR="00C4388B" w:rsidRPr="00C4388B" w:rsidRDefault="00C4388B" w:rsidP="00C4388B">
      <w:pPr>
        <w:shd w:val="clear" w:color="auto" w:fill="F4F4EF"/>
        <w:spacing w:after="0" w:line="383" w:lineRule="atLeast"/>
        <w:jc w:val="both"/>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sz w:val="24"/>
          <w:szCs w:val="24"/>
          <w:lang w:eastAsia="cs-CZ"/>
          <w14:ligatures w14:val="none"/>
        </w:rPr>
        <w:fldChar w:fldCharType="begin"/>
      </w:r>
      <w:r w:rsidRPr="00C4388B">
        <w:rPr>
          <w:rFonts w:ascii="Arial" w:eastAsia="Times New Roman" w:hAnsi="Arial" w:cs="Arial"/>
          <w:color w:val="000000"/>
          <w:kern w:val="0"/>
          <w:sz w:val="24"/>
          <w:szCs w:val="24"/>
          <w:lang w:eastAsia="cs-CZ"/>
          <w14:ligatures w14:val="none"/>
        </w:rPr>
        <w:instrText>HYPERLINK "https://www.obeckyjovice.cz/VismoOnline_ActionScripts/EditDocument.aspx?pk=7855|1044&amp;vparam=7855|62|null|null" \l "_ftnref1" \o ""</w:instrText>
      </w:r>
      <w:r w:rsidRPr="00C4388B">
        <w:rPr>
          <w:rFonts w:ascii="Arial" w:eastAsia="Times New Roman" w:hAnsi="Arial" w:cs="Arial"/>
          <w:color w:val="000000"/>
          <w:kern w:val="0"/>
          <w:sz w:val="24"/>
          <w:szCs w:val="24"/>
          <w:lang w:eastAsia="cs-CZ"/>
          <w14:ligatures w14:val="none"/>
        </w:rPr>
      </w:r>
      <w:r w:rsidRPr="00C4388B">
        <w:rPr>
          <w:rFonts w:ascii="Arial" w:eastAsia="Times New Roman" w:hAnsi="Arial" w:cs="Arial"/>
          <w:color w:val="000000"/>
          <w:kern w:val="0"/>
          <w:sz w:val="24"/>
          <w:szCs w:val="24"/>
          <w:lang w:eastAsia="cs-CZ"/>
          <w14:ligatures w14:val="none"/>
        </w:rPr>
        <w:fldChar w:fldCharType="separate"/>
      </w:r>
      <w:r w:rsidRPr="00C4388B">
        <w:rPr>
          <w:rFonts w:ascii="Arial" w:eastAsia="Times New Roman" w:hAnsi="Arial" w:cs="Arial"/>
          <w:color w:val="0066CC"/>
          <w:kern w:val="0"/>
          <w:sz w:val="18"/>
          <w:szCs w:val="18"/>
          <w:u w:val="single"/>
          <w:lang w:eastAsia="cs-CZ"/>
          <w14:ligatures w14:val="none"/>
        </w:rPr>
        <w:t>[1]</w:t>
      </w:r>
      <w:r w:rsidRPr="00C4388B">
        <w:rPr>
          <w:rFonts w:ascii="Arial" w:eastAsia="Times New Roman" w:hAnsi="Arial" w:cs="Arial"/>
          <w:color w:val="000000"/>
          <w:kern w:val="0"/>
          <w:sz w:val="24"/>
          <w:szCs w:val="24"/>
          <w:lang w:eastAsia="cs-CZ"/>
          <w14:ligatures w14:val="none"/>
        </w:rPr>
        <w:fldChar w:fldCharType="end"/>
      </w:r>
      <w:bookmarkEnd w:id="7"/>
      <w:r w:rsidRPr="00C4388B">
        <w:rPr>
          <w:rFonts w:ascii="Arial" w:eastAsia="Times New Roman" w:hAnsi="Arial" w:cs="Arial"/>
          <w:color w:val="000000"/>
          <w:kern w:val="0"/>
          <w:sz w:val="18"/>
          <w:szCs w:val="18"/>
          <w:lang w:eastAsia="cs-CZ"/>
          <w14:ligatures w14:val="none"/>
        </w:rPr>
        <w:t> § 14 odst. 3 zákona č. 565/1990 Sb., o místních poplatcích, ve znění pozdějších předpisů (dále jen „zákon o místních poplatcích“)</w:t>
      </w:r>
    </w:p>
    <w:bookmarkStart w:id="8" w:name="_ftn2"/>
    <w:p w14:paraId="157CEB96"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sz w:val="24"/>
          <w:szCs w:val="24"/>
          <w:lang w:eastAsia="cs-CZ"/>
          <w14:ligatures w14:val="none"/>
        </w:rPr>
        <w:fldChar w:fldCharType="begin"/>
      </w:r>
      <w:r w:rsidRPr="00C4388B">
        <w:rPr>
          <w:rFonts w:ascii="Arial" w:eastAsia="Times New Roman" w:hAnsi="Arial" w:cs="Arial"/>
          <w:color w:val="000000"/>
          <w:kern w:val="0"/>
          <w:sz w:val="24"/>
          <w:szCs w:val="24"/>
          <w:lang w:eastAsia="cs-CZ"/>
          <w14:ligatures w14:val="none"/>
        </w:rPr>
        <w:instrText>HYPERLINK "https://www.obeckyjovice.cz/VismoOnline_ActionScripts/EditDocument.aspx?pk=7855|1044&amp;vparam=7855|62|null|null" \l "_ftnref2" \o ""</w:instrText>
      </w:r>
      <w:r w:rsidRPr="00C4388B">
        <w:rPr>
          <w:rFonts w:ascii="Arial" w:eastAsia="Times New Roman" w:hAnsi="Arial" w:cs="Arial"/>
          <w:color w:val="000000"/>
          <w:kern w:val="0"/>
          <w:sz w:val="24"/>
          <w:szCs w:val="24"/>
          <w:lang w:eastAsia="cs-CZ"/>
          <w14:ligatures w14:val="none"/>
        </w:rPr>
      </w:r>
      <w:r w:rsidRPr="00C4388B">
        <w:rPr>
          <w:rFonts w:ascii="Arial" w:eastAsia="Times New Roman" w:hAnsi="Arial" w:cs="Arial"/>
          <w:color w:val="000000"/>
          <w:kern w:val="0"/>
          <w:sz w:val="24"/>
          <w:szCs w:val="24"/>
          <w:lang w:eastAsia="cs-CZ"/>
          <w14:ligatures w14:val="none"/>
        </w:rPr>
        <w:fldChar w:fldCharType="separate"/>
      </w:r>
      <w:r w:rsidRPr="00C4388B">
        <w:rPr>
          <w:rFonts w:ascii="Arial" w:eastAsia="Times New Roman" w:hAnsi="Arial" w:cs="Arial"/>
          <w:color w:val="0066CC"/>
          <w:kern w:val="0"/>
          <w:sz w:val="18"/>
          <w:szCs w:val="18"/>
          <w:u w:val="single"/>
          <w:lang w:eastAsia="cs-CZ"/>
          <w14:ligatures w14:val="none"/>
        </w:rPr>
        <w:t>[2]</w:t>
      </w:r>
      <w:r w:rsidRPr="00C4388B">
        <w:rPr>
          <w:rFonts w:ascii="Arial" w:eastAsia="Times New Roman" w:hAnsi="Arial" w:cs="Arial"/>
          <w:color w:val="000000"/>
          <w:kern w:val="0"/>
          <w:sz w:val="24"/>
          <w:szCs w:val="24"/>
          <w:lang w:eastAsia="cs-CZ"/>
          <w14:ligatures w14:val="none"/>
        </w:rPr>
        <w:fldChar w:fldCharType="end"/>
      </w:r>
      <w:bookmarkEnd w:id="8"/>
      <w:r w:rsidRPr="00C4388B">
        <w:rPr>
          <w:rFonts w:ascii="Arial" w:eastAsia="Times New Roman" w:hAnsi="Arial" w:cs="Arial"/>
          <w:color w:val="000000"/>
          <w:kern w:val="0"/>
          <w:sz w:val="18"/>
          <w:szCs w:val="18"/>
          <w:lang w:eastAsia="cs-CZ"/>
          <w14:ligatures w14:val="none"/>
        </w:rPr>
        <w:t> § 10b odst. 1 zákona o místních poplatcích</w:t>
      </w:r>
    </w:p>
    <w:bookmarkStart w:id="9" w:name="_ftn3"/>
    <w:p w14:paraId="7466A3AB"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sz w:val="24"/>
          <w:szCs w:val="24"/>
          <w:lang w:eastAsia="cs-CZ"/>
          <w14:ligatures w14:val="none"/>
        </w:rPr>
        <w:fldChar w:fldCharType="begin"/>
      </w:r>
      <w:r w:rsidRPr="00C4388B">
        <w:rPr>
          <w:rFonts w:ascii="Arial" w:eastAsia="Times New Roman" w:hAnsi="Arial" w:cs="Arial"/>
          <w:color w:val="000000"/>
          <w:kern w:val="0"/>
          <w:sz w:val="24"/>
          <w:szCs w:val="24"/>
          <w:lang w:eastAsia="cs-CZ"/>
          <w14:ligatures w14:val="none"/>
        </w:rPr>
        <w:instrText>HYPERLINK "https://www.obeckyjovice.cz/VismoOnline_ActionScripts/EditDocument.aspx?pk=7855|1044&amp;vparam=7855|62|null|null" \l "_ftnref3" \o ""</w:instrText>
      </w:r>
      <w:r w:rsidRPr="00C4388B">
        <w:rPr>
          <w:rFonts w:ascii="Arial" w:eastAsia="Times New Roman" w:hAnsi="Arial" w:cs="Arial"/>
          <w:color w:val="000000"/>
          <w:kern w:val="0"/>
          <w:sz w:val="24"/>
          <w:szCs w:val="24"/>
          <w:lang w:eastAsia="cs-CZ"/>
          <w14:ligatures w14:val="none"/>
        </w:rPr>
      </w:r>
      <w:r w:rsidRPr="00C4388B">
        <w:rPr>
          <w:rFonts w:ascii="Arial" w:eastAsia="Times New Roman" w:hAnsi="Arial" w:cs="Arial"/>
          <w:color w:val="000000"/>
          <w:kern w:val="0"/>
          <w:sz w:val="24"/>
          <w:szCs w:val="24"/>
          <w:lang w:eastAsia="cs-CZ"/>
          <w14:ligatures w14:val="none"/>
        </w:rPr>
        <w:fldChar w:fldCharType="separate"/>
      </w:r>
      <w:r w:rsidRPr="00C4388B">
        <w:rPr>
          <w:rFonts w:ascii="Arial" w:eastAsia="Times New Roman" w:hAnsi="Arial" w:cs="Arial"/>
          <w:color w:val="0066CC"/>
          <w:kern w:val="0"/>
          <w:sz w:val="18"/>
          <w:szCs w:val="18"/>
          <w:u w:val="single"/>
          <w:lang w:eastAsia="cs-CZ"/>
          <w14:ligatures w14:val="none"/>
        </w:rPr>
        <w:t>[3]</w:t>
      </w:r>
      <w:r w:rsidRPr="00C4388B">
        <w:rPr>
          <w:rFonts w:ascii="Arial" w:eastAsia="Times New Roman" w:hAnsi="Arial" w:cs="Arial"/>
          <w:color w:val="000000"/>
          <w:kern w:val="0"/>
          <w:sz w:val="24"/>
          <w:szCs w:val="24"/>
          <w:lang w:eastAsia="cs-CZ"/>
          <w14:ligatures w14:val="none"/>
        </w:rPr>
        <w:fldChar w:fldCharType="end"/>
      </w:r>
      <w:bookmarkEnd w:id="9"/>
      <w:r w:rsidRPr="00C4388B">
        <w:rPr>
          <w:rFonts w:ascii="Arial" w:eastAsia="Times New Roman" w:hAnsi="Arial" w:cs="Arial"/>
          <w:color w:val="000000"/>
          <w:kern w:val="0"/>
          <w:sz w:val="18"/>
          <w:szCs w:val="18"/>
          <w:lang w:eastAsia="cs-CZ"/>
          <w14:ligatures w14:val="none"/>
        </w:rPr>
        <w:t> § 14a odst. 2 zákona o místních poplatcích</w:t>
      </w:r>
    </w:p>
    <w:bookmarkStart w:id="10" w:name="_ftn4"/>
    <w:p w14:paraId="20A1D095"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sz w:val="24"/>
          <w:szCs w:val="24"/>
          <w:lang w:eastAsia="cs-CZ"/>
          <w14:ligatures w14:val="none"/>
        </w:rPr>
        <w:fldChar w:fldCharType="begin"/>
      </w:r>
      <w:r w:rsidRPr="00C4388B">
        <w:rPr>
          <w:rFonts w:ascii="Arial" w:eastAsia="Times New Roman" w:hAnsi="Arial" w:cs="Arial"/>
          <w:color w:val="000000"/>
          <w:kern w:val="0"/>
          <w:sz w:val="24"/>
          <w:szCs w:val="24"/>
          <w:lang w:eastAsia="cs-CZ"/>
          <w14:ligatures w14:val="none"/>
        </w:rPr>
        <w:instrText>HYPERLINK "https://www.obeckyjovice.cz/VismoOnline_ActionScripts/EditDocument.aspx?pk=7855|1044&amp;vparam=7855|62|null|null" \l "_ftnref4" \o ""</w:instrText>
      </w:r>
      <w:r w:rsidRPr="00C4388B">
        <w:rPr>
          <w:rFonts w:ascii="Arial" w:eastAsia="Times New Roman" w:hAnsi="Arial" w:cs="Arial"/>
          <w:color w:val="000000"/>
          <w:kern w:val="0"/>
          <w:sz w:val="24"/>
          <w:szCs w:val="24"/>
          <w:lang w:eastAsia="cs-CZ"/>
          <w14:ligatures w14:val="none"/>
        </w:rPr>
      </w:r>
      <w:r w:rsidRPr="00C4388B">
        <w:rPr>
          <w:rFonts w:ascii="Arial" w:eastAsia="Times New Roman" w:hAnsi="Arial" w:cs="Arial"/>
          <w:color w:val="000000"/>
          <w:kern w:val="0"/>
          <w:sz w:val="24"/>
          <w:szCs w:val="24"/>
          <w:lang w:eastAsia="cs-CZ"/>
          <w14:ligatures w14:val="none"/>
        </w:rPr>
        <w:fldChar w:fldCharType="separate"/>
      </w:r>
      <w:r w:rsidRPr="00C4388B">
        <w:rPr>
          <w:rFonts w:ascii="Arial" w:eastAsia="Times New Roman" w:hAnsi="Arial" w:cs="Arial"/>
          <w:color w:val="0066CC"/>
          <w:kern w:val="0"/>
          <w:sz w:val="18"/>
          <w:szCs w:val="18"/>
          <w:u w:val="single"/>
          <w:lang w:eastAsia="cs-CZ"/>
          <w14:ligatures w14:val="none"/>
        </w:rPr>
        <w:t>[4]</w:t>
      </w:r>
      <w:r w:rsidRPr="00C4388B">
        <w:rPr>
          <w:rFonts w:ascii="Arial" w:eastAsia="Times New Roman" w:hAnsi="Arial" w:cs="Arial"/>
          <w:color w:val="000000"/>
          <w:kern w:val="0"/>
          <w:sz w:val="24"/>
          <w:szCs w:val="24"/>
          <w:lang w:eastAsia="cs-CZ"/>
          <w14:ligatures w14:val="none"/>
        </w:rPr>
        <w:fldChar w:fldCharType="end"/>
      </w:r>
      <w:bookmarkEnd w:id="10"/>
      <w:r w:rsidRPr="00C4388B">
        <w:rPr>
          <w:rFonts w:ascii="Arial" w:eastAsia="Times New Roman" w:hAnsi="Arial" w:cs="Arial"/>
          <w:color w:val="000000"/>
          <w:kern w:val="0"/>
          <w:sz w:val="18"/>
          <w:szCs w:val="18"/>
          <w:lang w:eastAsia="cs-CZ"/>
          <w14:ligatures w14:val="none"/>
        </w:rPr>
        <w:t> § 14a odst. 3 zákona o místních poplatcích</w:t>
      </w:r>
    </w:p>
    <w:bookmarkStart w:id="11" w:name="_ftn5"/>
    <w:p w14:paraId="7ACBA889"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sz w:val="24"/>
          <w:szCs w:val="24"/>
          <w:lang w:eastAsia="cs-CZ"/>
          <w14:ligatures w14:val="none"/>
        </w:rPr>
        <w:lastRenderedPageBreak/>
        <w:fldChar w:fldCharType="begin"/>
      </w:r>
      <w:r w:rsidRPr="00C4388B">
        <w:rPr>
          <w:rFonts w:ascii="Arial" w:eastAsia="Times New Roman" w:hAnsi="Arial" w:cs="Arial"/>
          <w:color w:val="000000"/>
          <w:kern w:val="0"/>
          <w:sz w:val="24"/>
          <w:szCs w:val="24"/>
          <w:lang w:eastAsia="cs-CZ"/>
          <w14:ligatures w14:val="none"/>
        </w:rPr>
        <w:instrText>HYPERLINK "https://www.obeckyjovice.cz/VismoOnline_ActionScripts/EditDocument.aspx?pk=7855|1044&amp;vparam=7855|62|null|null" \l "_ftnref5" \o ""</w:instrText>
      </w:r>
      <w:r w:rsidRPr="00C4388B">
        <w:rPr>
          <w:rFonts w:ascii="Arial" w:eastAsia="Times New Roman" w:hAnsi="Arial" w:cs="Arial"/>
          <w:color w:val="000000"/>
          <w:kern w:val="0"/>
          <w:sz w:val="24"/>
          <w:szCs w:val="24"/>
          <w:lang w:eastAsia="cs-CZ"/>
          <w14:ligatures w14:val="none"/>
        </w:rPr>
      </w:r>
      <w:r w:rsidRPr="00C4388B">
        <w:rPr>
          <w:rFonts w:ascii="Arial" w:eastAsia="Times New Roman" w:hAnsi="Arial" w:cs="Arial"/>
          <w:color w:val="000000"/>
          <w:kern w:val="0"/>
          <w:sz w:val="24"/>
          <w:szCs w:val="24"/>
          <w:lang w:eastAsia="cs-CZ"/>
          <w14:ligatures w14:val="none"/>
        </w:rPr>
        <w:fldChar w:fldCharType="separate"/>
      </w:r>
      <w:r w:rsidRPr="00C4388B">
        <w:rPr>
          <w:rFonts w:ascii="Arial" w:eastAsia="Times New Roman" w:hAnsi="Arial" w:cs="Arial"/>
          <w:color w:val="0066CC"/>
          <w:kern w:val="0"/>
          <w:sz w:val="18"/>
          <w:szCs w:val="18"/>
          <w:u w:val="single"/>
          <w:lang w:eastAsia="cs-CZ"/>
          <w14:ligatures w14:val="none"/>
        </w:rPr>
        <w:t>[5]</w:t>
      </w:r>
      <w:r w:rsidRPr="00C4388B">
        <w:rPr>
          <w:rFonts w:ascii="Arial" w:eastAsia="Times New Roman" w:hAnsi="Arial" w:cs="Arial"/>
          <w:color w:val="000000"/>
          <w:kern w:val="0"/>
          <w:sz w:val="24"/>
          <w:szCs w:val="24"/>
          <w:lang w:eastAsia="cs-CZ"/>
          <w14:ligatures w14:val="none"/>
        </w:rPr>
        <w:fldChar w:fldCharType="end"/>
      </w:r>
      <w:bookmarkEnd w:id="11"/>
      <w:r w:rsidRPr="00C4388B">
        <w:rPr>
          <w:rFonts w:ascii="Arial" w:eastAsia="Times New Roman" w:hAnsi="Arial" w:cs="Arial"/>
          <w:color w:val="000000"/>
          <w:kern w:val="0"/>
          <w:sz w:val="18"/>
          <w:szCs w:val="18"/>
          <w:lang w:eastAsia="cs-CZ"/>
          <w14:ligatures w14:val="none"/>
        </w:rPr>
        <w:t> § 10b odst. 4 zákona o místních poplatcích</w:t>
      </w:r>
    </w:p>
    <w:bookmarkStart w:id="12" w:name="_ftn6"/>
    <w:p w14:paraId="720D89C0" w14:textId="77777777" w:rsidR="00C4388B" w:rsidRPr="00C4388B" w:rsidRDefault="00C4388B" w:rsidP="00C4388B">
      <w:pPr>
        <w:shd w:val="clear" w:color="auto" w:fill="F4F4EF"/>
        <w:spacing w:after="0"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sz w:val="24"/>
          <w:szCs w:val="24"/>
          <w:lang w:eastAsia="cs-CZ"/>
          <w14:ligatures w14:val="none"/>
        </w:rPr>
        <w:fldChar w:fldCharType="begin"/>
      </w:r>
      <w:r w:rsidRPr="00C4388B">
        <w:rPr>
          <w:rFonts w:ascii="Arial" w:eastAsia="Times New Roman" w:hAnsi="Arial" w:cs="Arial"/>
          <w:color w:val="000000"/>
          <w:kern w:val="0"/>
          <w:sz w:val="24"/>
          <w:szCs w:val="24"/>
          <w:lang w:eastAsia="cs-CZ"/>
          <w14:ligatures w14:val="none"/>
        </w:rPr>
        <w:instrText>HYPERLINK "https://www.obeckyjovice.cz/VismoOnline_ActionScripts/EditDocument.aspx?pk=7855|1044&amp;vparam=7855|62|null|null" \l "_ftnref6" \o ""</w:instrText>
      </w:r>
      <w:r w:rsidRPr="00C4388B">
        <w:rPr>
          <w:rFonts w:ascii="Arial" w:eastAsia="Times New Roman" w:hAnsi="Arial" w:cs="Arial"/>
          <w:color w:val="000000"/>
          <w:kern w:val="0"/>
          <w:sz w:val="24"/>
          <w:szCs w:val="24"/>
          <w:lang w:eastAsia="cs-CZ"/>
          <w14:ligatures w14:val="none"/>
        </w:rPr>
      </w:r>
      <w:r w:rsidRPr="00C4388B">
        <w:rPr>
          <w:rFonts w:ascii="Arial" w:eastAsia="Times New Roman" w:hAnsi="Arial" w:cs="Arial"/>
          <w:color w:val="000000"/>
          <w:kern w:val="0"/>
          <w:sz w:val="24"/>
          <w:szCs w:val="24"/>
          <w:lang w:eastAsia="cs-CZ"/>
          <w14:ligatures w14:val="none"/>
        </w:rPr>
        <w:fldChar w:fldCharType="separate"/>
      </w:r>
      <w:r w:rsidRPr="00C4388B">
        <w:rPr>
          <w:rFonts w:ascii="Arial" w:eastAsia="Times New Roman" w:hAnsi="Arial" w:cs="Arial"/>
          <w:color w:val="0066CC"/>
          <w:kern w:val="0"/>
          <w:sz w:val="18"/>
          <w:szCs w:val="18"/>
          <w:u w:val="single"/>
          <w:lang w:eastAsia="cs-CZ"/>
          <w14:ligatures w14:val="none"/>
        </w:rPr>
        <w:t>[6]</w:t>
      </w:r>
      <w:r w:rsidRPr="00C4388B">
        <w:rPr>
          <w:rFonts w:ascii="Arial" w:eastAsia="Times New Roman" w:hAnsi="Arial" w:cs="Arial"/>
          <w:color w:val="000000"/>
          <w:kern w:val="0"/>
          <w:sz w:val="24"/>
          <w:szCs w:val="24"/>
          <w:lang w:eastAsia="cs-CZ"/>
          <w14:ligatures w14:val="none"/>
        </w:rPr>
        <w:fldChar w:fldCharType="end"/>
      </w:r>
      <w:bookmarkEnd w:id="12"/>
      <w:r w:rsidRPr="00C4388B">
        <w:rPr>
          <w:rFonts w:ascii="Arial" w:eastAsia="Times New Roman" w:hAnsi="Arial" w:cs="Arial"/>
          <w:color w:val="000000"/>
          <w:kern w:val="0"/>
          <w:sz w:val="18"/>
          <w:szCs w:val="18"/>
          <w:lang w:eastAsia="cs-CZ"/>
          <w14:ligatures w14:val="none"/>
        </w:rPr>
        <w:t> § 11 odst. 1 zákona o místních poplatcích</w:t>
      </w:r>
    </w:p>
    <w:bookmarkStart w:id="13" w:name="_ftn7"/>
    <w:p w14:paraId="0C6A7FDE" w14:textId="77777777" w:rsidR="00C4388B" w:rsidRPr="00C4388B" w:rsidRDefault="00C4388B" w:rsidP="00C4388B">
      <w:pPr>
        <w:shd w:val="clear" w:color="auto" w:fill="F4F4EF"/>
        <w:spacing w:line="383" w:lineRule="atLeast"/>
        <w:rPr>
          <w:rFonts w:ascii="Arial" w:eastAsia="Times New Roman" w:hAnsi="Arial" w:cs="Arial"/>
          <w:color w:val="000000"/>
          <w:kern w:val="0"/>
          <w:sz w:val="24"/>
          <w:szCs w:val="24"/>
          <w:lang w:eastAsia="cs-CZ"/>
          <w14:ligatures w14:val="none"/>
        </w:rPr>
      </w:pPr>
      <w:r w:rsidRPr="00C4388B">
        <w:rPr>
          <w:rFonts w:ascii="Arial" w:eastAsia="Times New Roman" w:hAnsi="Arial" w:cs="Arial"/>
          <w:color w:val="000000"/>
          <w:kern w:val="0"/>
          <w:sz w:val="24"/>
          <w:szCs w:val="24"/>
          <w:lang w:eastAsia="cs-CZ"/>
          <w14:ligatures w14:val="none"/>
        </w:rPr>
        <w:fldChar w:fldCharType="begin"/>
      </w:r>
      <w:r w:rsidRPr="00C4388B">
        <w:rPr>
          <w:rFonts w:ascii="Arial" w:eastAsia="Times New Roman" w:hAnsi="Arial" w:cs="Arial"/>
          <w:color w:val="000000"/>
          <w:kern w:val="0"/>
          <w:sz w:val="24"/>
          <w:szCs w:val="24"/>
          <w:lang w:eastAsia="cs-CZ"/>
          <w14:ligatures w14:val="none"/>
        </w:rPr>
        <w:instrText>HYPERLINK "https://www.obeckyjovice.cz/VismoOnline_ActionScripts/EditDocument.aspx?pk=7855|1044&amp;vparam=7855|62|null|null" \l "_ftnref7" \o ""</w:instrText>
      </w:r>
      <w:r w:rsidRPr="00C4388B">
        <w:rPr>
          <w:rFonts w:ascii="Arial" w:eastAsia="Times New Roman" w:hAnsi="Arial" w:cs="Arial"/>
          <w:color w:val="000000"/>
          <w:kern w:val="0"/>
          <w:sz w:val="24"/>
          <w:szCs w:val="24"/>
          <w:lang w:eastAsia="cs-CZ"/>
          <w14:ligatures w14:val="none"/>
        </w:rPr>
      </w:r>
      <w:r w:rsidRPr="00C4388B">
        <w:rPr>
          <w:rFonts w:ascii="Arial" w:eastAsia="Times New Roman" w:hAnsi="Arial" w:cs="Arial"/>
          <w:color w:val="000000"/>
          <w:kern w:val="0"/>
          <w:sz w:val="24"/>
          <w:szCs w:val="24"/>
          <w:lang w:eastAsia="cs-CZ"/>
          <w14:ligatures w14:val="none"/>
        </w:rPr>
        <w:fldChar w:fldCharType="separate"/>
      </w:r>
      <w:r w:rsidRPr="00C4388B">
        <w:rPr>
          <w:rFonts w:ascii="Arial" w:eastAsia="Times New Roman" w:hAnsi="Arial" w:cs="Arial"/>
          <w:color w:val="0066CC"/>
          <w:kern w:val="0"/>
          <w:sz w:val="18"/>
          <w:szCs w:val="18"/>
          <w:u w:val="single"/>
          <w:lang w:eastAsia="cs-CZ"/>
          <w14:ligatures w14:val="none"/>
        </w:rPr>
        <w:t>[7]</w:t>
      </w:r>
      <w:r w:rsidRPr="00C4388B">
        <w:rPr>
          <w:rFonts w:ascii="Arial" w:eastAsia="Times New Roman" w:hAnsi="Arial" w:cs="Arial"/>
          <w:color w:val="000000"/>
          <w:kern w:val="0"/>
          <w:sz w:val="24"/>
          <w:szCs w:val="24"/>
          <w:lang w:eastAsia="cs-CZ"/>
          <w14:ligatures w14:val="none"/>
        </w:rPr>
        <w:fldChar w:fldCharType="end"/>
      </w:r>
      <w:bookmarkEnd w:id="13"/>
      <w:r w:rsidRPr="00C4388B">
        <w:rPr>
          <w:rFonts w:ascii="Arial" w:eastAsia="Times New Roman" w:hAnsi="Arial" w:cs="Arial"/>
          <w:color w:val="000000"/>
          <w:kern w:val="0"/>
          <w:sz w:val="18"/>
          <w:szCs w:val="18"/>
          <w:lang w:eastAsia="cs-CZ"/>
          <w14:ligatures w14:val="none"/>
        </w:rPr>
        <w:t> § 11 odst. 3 zákona o místních poplatcích</w:t>
      </w:r>
    </w:p>
    <w:p w14:paraId="02B55189" w14:textId="77777777" w:rsidR="00C4388B" w:rsidRDefault="00C4388B"/>
    <w:sectPr w:rsidR="00C43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8B"/>
    <w:rsid w:val="00C43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5A23"/>
  <w15:chartTrackingRefBased/>
  <w15:docId w15:val="{F7248F06-E87A-4313-9A26-75C42552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57670">
      <w:bodyDiv w:val="1"/>
      <w:marLeft w:val="0"/>
      <w:marRight w:val="0"/>
      <w:marTop w:val="0"/>
      <w:marBottom w:val="0"/>
      <w:divBdr>
        <w:top w:val="none" w:sz="0" w:space="0" w:color="auto"/>
        <w:left w:val="none" w:sz="0" w:space="0" w:color="auto"/>
        <w:bottom w:val="none" w:sz="0" w:space="0" w:color="auto"/>
        <w:right w:val="none" w:sz="0" w:space="0" w:color="auto"/>
      </w:divBdr>
      <w:divsChild>
        <w:div w:id="832450601">
          <w:marLeft w:val="0"/>
          <w:marRight w:val="0"/>
          <w:marTop w:val="0"/>
          <w:marBottom w:val="225"/>
          <w:divBdr>
            <w:top w:val="none" w:sz="0" w:space="0" w:color="auto"/>
            <w:left w:val="none" w:sz="0" w:space="0" w:color="auto"/>
            <w:bottom w:val="none" w:sz="0" w:space="0" w:color="auto"/>
            <w:right w:val="none" w:sz="0" w:space="0" w:color="auto"/>
          </w:divBdr>
          <w:divsChild>
            <w:div w:id="402262645">
              <w:marLeft w:val="0"/>
              <w:marRight w:val="0"/>
              <w:marTop w:val="0"/>
              <w:marBottom w:val="0"/>
              <w:divBdr>
                <w:top w:val="none" w:sz="0" w:space="0" w:color="auto"/>
                <w:left w:val="none" w:sz="0" w:space="0" w:color="auto"/>
                <w:bottom w:val="none" w:sz="0" w:space="0" w:color="auto"/>
                <w:right w:val="none" w:sz="0" w:space="0" w:color="auto"/>
              </w:divBdr>
              <w:divsChild>
                <w:div w:id="1415780630">
                  <w:marLeft w:val="0"/>
                  <w:marRight w:val="0"/>
                  <w:marTop w:val="0"/>
                  <w:marBottom w:val="0"/>
                  <w:divBdr>
                    <w:top w:val="none" w:sz="0" w:space="0" w:color="auto"/>
                    <w:left w:val="none" w:sz="0" w:space="0" w:color="auto"/>
                    <w:bottom w:val="none" w:sz="0" w:space="0" w:color="auto"/>
                    <w:right w:val="none" w:sz="0" w:space="0" w:color="auto"/>
                  </w:divBdr>
                </w:div>
                <w:div w:id="1577350962">
                  <w:marLeft w:val="0"/>
                  <w:marRight w:val="0"/>
                  <w:marTop w:val="0"/>
                  <w:marBottom w:val="0"/>
                  <w:divBdr>
                    <w:top w:val="none" w:sz="0" w:space="0" w:color="auto"/>
                    <w:left w:val="none" w:sz="0" w:space="0" w:color="auto"/>
                    <w:bottom w:val="none" w:sz="0" w:space="0" w:color="auto"/>
                    <w:right w:val="none" w:sz="0" w:space="0" w:color="auto"/>
                  </w:divBdr>
                </w:div>
                <w:div w:id="1926376044">
                  <w:marLeft w:val="0"/>
                  <w:marRight w:val="0"/>
                  <w:marTop w:val="0"/>
                  <w:marBottom w:val="0"/>
                  <w:divBdr>
                    <w:top w:val="none" w:sz="0" w:space="0" w:color="auto"/>
                    <w:left w:val="none" w:sz="0" w:space="0" w:color="auto"/>
                    <w:bottom w:val="none" w:sz="0" w:space="0" w:color="auto"/>
                    <w:right w:val="none" w:sz="0" w:space="0" w:color="auto"/>
                  </w:divBdr>
                </w:div>
                <w:div w:id="149182030">
                  <w:marLeft w:val="0"/>
                  <w:marRight w:val="0"/>
                  <w:marTop w:val="0"/>
                  <w:marBottom w:val="0"/>
                  <w:divBdr>
                    <w:top w:val="none" w:sz="0" w:space="0" w:color="auto"/>
                    <w:left w:val="none" w:sz="0" w:space="0" w:color="auto"/>
                    <w:bottom w:val="none" w:sz="0" w:space="0" w:color="auto"/>
                    <w:right w:val="none" w:sz="0" w:space="0" w:color="auto"/>
                  </w:divBdr>
                </w:div>
                <w:div w:id="275842074">
                  <w:marLeft w:val="0"/>
                  <w:marRight w:val="0"/>
                  <w:marTop w:val="0"/>
                  <w:marBottom w:val="0"/>
                  <w:divBdr>
                    <w:top w:val="none" w:sz="0" w:space="0" w:color="auto"/>
                    <w:left w:val="none" w:sz="0" w:space="0" w:color="auto"/>
                    <w:bottom w:val="none" w:sz="0" w:space="0" w:color="auto"/>
                    <w:right w:val="none" w:sz="0" w:space="0" w:color="auto"/>
                  </w:divBdr>
                </w:div>
                <w:div w:id="1842305863">
                  <w:marLeft w:val="0"/>
                  <w:marRight w:val="0"/>
                  <w:marTop w:val="0"/>
                  <w:marBottom w:val="0"/>
                  <w:divBdr>
                    <w:top w:val="none" w:sz="0" w:space="0" w:color="auto"/>
                    <w:left w:val="none" w:sz="0" w:space="0" w:color="auto"/>
                    <w:bottom w:val="none" w:sz="0" w:space="0" w:color="auto"/>
                    <w:right w:val="none" w:sz="0" w:space="0" w:color="auto"/>
                  </w:divBdr>
                </w:div>
                <w:div w:id="12969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7466</Characters>
  <Application>Microsoft Office Word</Application>
  <DocSecurity>0</DocSecurity>
  <Lines>62</Lines>
  <Paragraphs>17</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2023-09-26T07:34:00Z</dcterms:created>
  <dcterms:modified xsi:type="dcterms:W3CDTF">2023-09-26T07:34:00Z</dcterms:modified>
</cp:coreProperties>
</file>